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D2" w:rsidRPr="00437A20" w:rsidRDefault="004434D2" w:rsidP="00437A20">
      <w:pPr>
        <w:pStyle w:val="ConsPlusNormal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434D2" w:rsidRPr="004434D2" w:rsidRDefault="004434D2" w:rsidP="004434D2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4D2" w:rsidRPr="004434D2" w:rsidRDefault="004434D2" w:rsidP="004434D2">
      <w:pPr>
        <w:autoSpaceDE w:val="0"/>
        <w:autoSpaceDN w:val="0"/>
        <w:spacing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ИТОГОВЫЙ ОТЧЕТ</w:t>
      </w:r>
    </w:p>
    <w:p w:rsidR="004434D2" w:rsidRPr="004434D2" w:rsidRDefault="004434D2" w:rsidP="004434D2">
      <w:pPr>
        <w:autoSpaceDE w:val="0"/>
        <w:autoSpaceDN w:val="0"/>
        <w:ind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комитета образования администрации муниципального района «Ононский район»</w:t>
      </w:r>
    </w:p>
    <w:p w:rsidR="004434D2" w:rsidRPr="004434D2" w:rsidRDefault="004434D2" w:rsidP="004434D2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о результатах анализа состояния и перспектив развития системы образования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134"/>
        <w:gridCol w:w="642"/>
      </w:tblGrid>
      <w:tr w:rsidR="004434D2" w:rsidRPr="004434D2" w:rsidTr="00557786">
        <w:trPr>
          <w:jc w:val="center"/>
        </w:trPr>
        <w:tc>
          <w:tcPr>
            <w:tcW w:w="397" w:type="dxa"/>
            <w:vAlign w:val="bottom"/>
            <w:hideMark/>
          </w:tcPr>
          <w:p w:rsidR="004434D2" w:rsidRPr="004434D2" w:rsidRDefault="004434D2" w:rsidP="004434D2">
            <w:pPr>
              <w:autoSpaceDE w:val="0"/>
              <w:autoSpaceDN w:val="0"/>
              <w:ind w:right="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7A20" w:rsidRPr="004434D2" w:rsidRDefault="00437A20" w:rsidP="00437A2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642" w:type="dxa"/>
            <w:vAlign w:val="bottom"/>
            <w:hideMark/>
          </w:tcPr>
          <w:p w:rsidR="004434D2" w:rsidRPr="004434D2" w:rsidRDefault="004434D2" w:rsidP="004434D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:rsidR="00F5198C" w:rsidRPr="00F5198C" w:rsidRDefault="00F5198C" w:rsidP="004434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8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I</w:t>
      </w:r>
      <w:r w:rsidRPr="00F5198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.Анализ состояния и перспектив развития системы образования</w:t>
      </w:r>
    </w:p>
    <w:p w:rsidR="00F5198C" w:rsidRPr="00F5198C" w:rsidRDefault="00F5198C" w:rsidP="00F519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8C" w:rsidRPr="00F5198C" w:rsidRDefault="00F5198C" w:rsidP="004434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8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F5198C">
        <w:rPr>
          <w:rFonts w:ascii="Times New Roman" w:hAnsi="Times New Roman" w:cs="Times New Roman"/>
          <w:b/>
          <w:sz w:val="28"/>
          <w:szCs w:val="28"/>
        </w:rPr>
        <w:t>.Вводная часть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97 Закона об образовании, постановлением Правительства Российской Федерации от 5 августа 2013 г. № 662 «Об осуществлении мониторинга системы образования», комитетом 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BA2344">
        <w:rPr>
          <w:rFonts w:ascii="Times New Roman" w:eastAsia="Times New Roman" w:hAnsi="Times New Roman" w:cs="Times New Roman"/>
          <w:sz w:val="28"/>
          <w:szCs w:val="28"/>
        </w:rPr>
        <w:t>разования  администрации</w:t>
      </w:r>
      <w:proofErr w:type="gramEnd"/>
      <w:r w:rsidR="00BA23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A2344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="00BA234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отчет «О результатах  монитори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>нга системы образования» за 2023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 год (далее – отчет).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Мониторинг представляет собой анализ результатов работы по основным направлениям развития отрасли, наиболее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 значимые проекты и события 2023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 года, знакомит с ключевыми ориентирами развития отрасли на перспективу.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Отчет сформирован на основе данных федерального статистического наблюдения, результатов социологических обследований деятельности образовательных учреждений, информации, размещенной на официальных сайтах образовательных учреждений.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Результаты функционирования системы образования, представленные  в отчете, позволяют оценить эффективность мер, реализуемых на федеральном, региональном и муниципальном уровне.</w:t>
      </w:r>
    </w:p>
    <w:p w:rsidR="004434D2" w:rsidRPr="004434D2" w:rsidRDefault="004434D2" w:rsidP="004434D2">
      <w:pPr>
        <w:ind w:right="64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Итоговый отчет о результатах</w:t>
      </w:r>
      <w:r w:rsidRPr="004434D2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анализа состояния и перспектив разв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>ития системы образования за 2023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год пу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>бликуется на официальном сайте К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омитета об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разования администрации  </w:t>
      </w:r>
      <w:proofErr w:type="spellStart"/>
      <w:r w:rsidR="00437A20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в свободном доступе и адресован широкому кругу пользователей.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34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Контактная информация 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Название: Комитет 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администрации </w:t>
      </w:r>
      <w:proofErr w:type="spellStart"/>
      <w:r w:rsidR="00437A20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Адрес: 674480, Забайкальский край,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Ононский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с.Нижний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Цасучей, ул. Комсомольская, 35.</w:t>
      </w:r>
    </w:p>
    <w:p w:rsidR="004434D2" w:rsidRPr="004434D2" w:rsidRDefault="00437A20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</w:t>
      </w:r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омитета образования: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Сюткова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Татьяна Евгеньевна.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Телефон: 8 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>(3022)4-11-91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4D2" w:rsidRPr="004434D2" w:rsidRDefault="004434D2" w:rsidP="004434D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Почта: </w:t>
      </w:r>
      <w:hyperlink r:id="rId8" w:history="1">
        <w:r w:rsidRPr="004434D2">
          <w:rPr>
            <w:rFonts w:ascii="Times New Roman" w:eastAsia="Times New Roman" w:hAnsi="Times New Roman" w:cs="Times New Roman"/>
            <w:color w:val="000080"/>
            <w:sz w:val="24"/>
            <w:szCs w:val="28"/>
            <w:u w:val="single"/>
            <w:shd w:val="clear" w:color="auto" w:fill="FFFFFF"/>
            <w:lang w:eastAsia="en-US"/>
          </w:rPr>
          <w:t>uprpodelamobr@yandex.ru</w:t>
        </w:r>
      </w:hyperlink>
    </w:p>
    <w:p w:rsidR="004434D2" w:rsidRPr="004434D2" w:rsidRDefault="00437A20" w:rsidP="004434D2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политика округа</w:t>
      </w:r>
    </w:p>
    <w:p w:rsidR="004434D2" w:rsidRPr="004434D2" w:rsidRDefault="004434D2" w:rsidP="00796F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Деятельнос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ть комитета </w:t>
      </w:r>
      <w:proofErr w:type="gramStart"/>
      <w:r w:rsidR="00437A20">
        <w:rPr>
          <w:rFonts w:ascii="Times New Roman" w:eastAsia="Times New Roman" w:hAnsi="Times New Roman" w:cs="Times New Roman"/>
          <w:sz w:val="28"/>
          <w:szCs w:val="28"/>
        </w:rPr>
        <w:t>образования  в</w:t>
      </w:r>
      <w:proofErr w:type="gramEnd"/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  2023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 году  осуществлялась в соответствии с Законом об образовании и была направлена на реализацию Указа Президента Российской Федерации от 7 мая 2018 г. № 204 «О национальных целях и стратегических задачах развития Российской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на период до 2024 года» (далее – Указ № 204), определившим новый вектор развития системы образования – реализацию в период до 2027года мероприятий национального проекта «Образование».</w:t>
      </w:r>
    </w:p>
    <w:p w:rsidR="004434D2" w:rsidRPr="004434D2" w:rsidRDefault="004434D2" w:rsidP="00796F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Организационная основа для реализации мероприятий по развитию системы образования района – муниципальная программа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системы образования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района» (утверждена постановлением администрации  муниципального района «Ононский район»),которая является документом, направленным на достижение целей и задач развития  системы образования.</w:t>
      </w:r>
    </w:p>
    <w:p w:rsidR="004434D2" w:rsidRPr="004434D2" w:rsidRDefault="004434D2" w:rsidP="00796F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Внедрение механизмов проектного управления в управлении образования осуществлялось на основе нормативной правовой и методической базы по данному направлению деятельности и с учетом их корректировки.</w:t>
      </w:r>
    </w:p>
    <w:p w:rsidR="004434D2" w:rsidRPr="004434D2" w:rsidRDefault="004434D2" w:rsidP="00796F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В связи с  корректировкой вектора государственной политики в сфере образования и утверждением в декабре 2018 года паспорта национального проек</w:t>
      </w:r>
      <w:r w:rsidR="00BA2344">
        <w:rPr>
          <w:rFonts w:ascii="Times New Roman" w:eastAsia="Times New Roman" w:hAnsi="Times New Roman" w:cs="Times New Roman"/>
          <w:sz w:val="28"/>
          <w:szCs w:val="28"/>
        </w:rPr>
        <w:t xml:space="preserve">та «Образование» в  </w:t>
      </w:r>
      <w:proofErr w:type="spellStart"/>
      <w:r w:rsidR="00BA2344">
        <w:rPr>
          <w:rFonts w:ascii="Times New Roman" w:eastAsia="Times New Roman" w:hAnsi="Times New Roman" w:cs="Times New Roman"/>
          <w:sz w:val="28"/>
          <w:szCs w:val="28"/>
        </w:rPr>
        <w:t>Ононском</w:t>
      </w:r>
      <w:proofErr w:type="spellEnd"/>
      <w:r w:rsidR="00BA234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году была продолжена реализация мероприятий региональных проектов  «Современная школа», «Успех каждого ребенка», «Цифровая образовательная среда», «Билет в будущее».</w:t>
      </w:r>
    </w:p>
    <w:p w:rsidR="004434D2" w:rsidRPr="004434D2" w:rsidRDefault="004434D2" w:rsidP="00796F2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198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</w:t>
      </w:r>
      <w:r w:rsidR="00F5198C" w:rsidRPr="00F5198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.Анализ состояния и перспектив развития системы </w:t>
      </w:r>
      <w:proofErr w:type="gramStart"/>
      <w:r w:rsidR="00F5198C" w:rsidRPr="00F5198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образования</w:t>
      </w:r>
      <w:r w:rsidRPr="004434D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437A20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20-ю образовательными учреждениями:13 общеобразовательных учреждений, в них 9 дошкольных групп; 5 ДОУ, 2 учреждения дополнительного образования. Все образовательные учреждения имеют лицензии на осуществление образовательной деятельности и свидетельство о государственной аккредитации образовательной деятельности по образовательным программам начального, основного, среднего общего образования.3 общеобразовательных учреждения  имеют  особенности_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Новозоринская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СОШ,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Первочиндантская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ООШ,МБОУ Большевистская СОШ-имеют интернаты.2 общеобразовательные организации осуществляют образовательную деятельность в 2 смены-МБОУ «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Верхнецасучейская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СОШ»,МБОУ «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СОШ».В 3 организациях функционируют группы продленного дня-МБОУ «Тут-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Халтуйская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ООШ»,МБОУ Большевистская СОШ,МБОУ Усть-Борзинская ООШ, общий охват составляет 36 обучающихся.</w:t>
      </w:r>
    </w:p>
    <w:p w:rsidR="004434D2" w:rsidRPr="004434D2" w:rsidRDefault="004434D2" w:rsidP="00796F2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образование</w:t>
      </w:r>
    </w:p>
    <w:p w:rsidR="00437A20" w:rsidRDefault="004434D2" w:rsidP="00796F2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</w:rPr>
        <w:t>В  систему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437A20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="00437A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 в 2023 году входило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5 ДОУ, в них 21 группа, 9 школ в составе которых и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>меются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11 дошкольных групп. В 2019 году в рамках проекта «Демография» введено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72 места для детей от 1,5 до 3-х лет в МБДОУ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Нижнецасучейский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д/с «Тополек» и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Верхнецасучейская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СОШ. </w:t>
      </w:r>
    </w:p>
    <w:p w:rsidR="00437A20" w:rsidRPr="00437A20" w:rsidRDefault="00C11034" w:rsidP="00C43B73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конец 2023</w:t>
      </w:r>
      <w:r w:rsidR="00437A20"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учебного года численность воспитанников образовательных организаций, осуществляющих образовательную деятельность по образовательным программам дошколь</w:t>
      </w:r>
      <w:r w:rsidR="00437A20">
        <w:rPr>
          <w:rFonts w:ascii="Times New Roman" w:eastAsia="Calibri" w:hAnsi="Times New Roman" w:cs="Times New Roman"/>
          <w:sz w:val="28"/>
          <w:szCs w:val="28"/>
          <w:lang w:eastAsia="en-US"/>
        </w:rPr>
        <w:t>ного образования, составила</w:t>
      </w:r>
      <w:r w:rsidR="00437A20"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329 детей, из них количество воспитанников в возрасте </w:t>
      </w:r>
      <w:r w:rsid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трёх </w:t>
      </w:r>
      <w:proofErr w:type="gramStart"/>
      <w:r w:rsid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лет </w:t>
      </w:r>
      <w:r w:rsidR="00437A20"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proofErr w:type="gramEnd"/>
      <w:r w:rsidR="00437A20"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42 ребенка. По сравнению с прошлым годом контингент уменьшился на 77</w:t>
      </w:r>
      <w:r w:rsid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</w:t>
      </w:r>
      <w:r w:rsidR="00437A20"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7A20" w:rsidRPr="00437A20" w:rsidRDefault="00437A20" w:rsidP="00796F2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По данным АИС «Е-</w:t>
      </w:r>
      <w:proofErr w:type="spellStart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Услуги.Образование</w:t>
      </w:r>
      <w:proofErr w:type="spellEnd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» по состоянию на 01.09.2023 года на учете для предоставления места в ДОО стояло 65 детей, из них – в возрасте до 1,</w:t>
      </w:r>
      <w:proofErr w:type="gramStart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5  лет</w:t>
      </w:r>
      <w:proofErr w:type="gramEnd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18 детей, от 1,5 до 3 лет- 47 детей. По результатам заседания комиссии по комплектованию было зачислено 47 детей. </w:t>
      </w:r>
    </w:p>
    <w:p w:rsidR="00437A20" w:rsidRPr="00437A20" w:rsidRDefault="00437A20" w:rsidP="00796F2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Основой качества образования в дошкольных образовательных организациях являются высококвалифицированные педагогические кадры. Наблюдается положительная тенденция по прохождению аттестации на первую квалификационную категорию. На конец 2023-2024 года имеют первую квалификационную категорию 3 воспитателя и 1 инструктор физической культуры. Что составляет 7,5 % от общей численности педагогических работников.</w:t>
      </w:r>
    </w:p>
    <w:p w:rsidR="00437A20" w:rsidRPr="00437A20" w:rsidRDefault="00437A20" w:rsidP="00796F2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В дошкольных образовательных организациях работают 53 педагогических работников, из них 48 воспитателей. Старшие воспитатели- 1 педагог, музыкальные руководители- 1 педагог, логопеды- 1 педагог, инструкторы по физической культуре-2 педагога, педагоги-психологи- 1 педагог.  Нехватка педагогов решается за счёт внешнего совместительства.</w:t>
      </w:r>
    </w:p>
    <w:p w:rsidR="00437A20" w:rsidRPr="00437A20" w:rsidRDefault="00437A20" w:rsidP="00796F2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Одним из важных факторов повышения мастерства являются профессиональные конкурсы. Педагоги принимают участие в профессиональных конкурсах при поддержке Администрации </w:t>
      </w:r>
      <w:proofErr w:type="spellStart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Ононского</w:t>
      </w:r>
      <w:proofErr w:type="spellEnd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и Комитета образования администрации </w:t>
      </w:r>
      <w:proofErr w:type="spellStart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Ононского</w:t>
      </w:r>
      <w:proofErr w:type="spellEnd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округа. В 2023 году прошел конкурс «Воспитатель года -2023».  В данном конкурсе участвовали воспитатели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яти дошкольных учреждений округа</w:t>
      </w:r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7A20" w:rsidRPr="00437A20" w:rsidRDefault="00437A20" w:rsidP="00796F2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2023 году проведен</w:t>
      </w:r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фестиваль проектов «Мой успешный проект»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котором приняли участие педагоги всех дошкольных образовательных организаций. Цель данного мероприятия  развитие проектной деятельности в дошкольных образовательных учреждениях </w:t>
      </w:r>
      <w:proofErr w:type="spellStart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>Ононского</w:t>
      </w:r>
      <w:proofErr w:type="spellEnd"/>
      <w:r w:rsidRPr="00437A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округа, трансляции лучшего опыта инновационной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434D2" w:rsidRPr="004434D2" w:rsidRDefault="004434D2" w:rsidP="00796F2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Одной из основных  проблем в сфере дошкольного образования является недостаточное финансирование, которое не позволяет решить вопросы создания современной образовательной среды во все</w:t>
      </w:r>
      <w:r w:rsidR="00437A20">
        <w:rPr>
          <w:rFonts w:ascii="Times New Roman" w:eastAsia="Times New Roman" w:hAnsi="Times New Roman" w:cs="Times New Roman"/>
          <w:sz w:val="28"/>
          <w:szCs w:val="28"/>
        </w:rPr>
        <w:t>х дошкольных организациях округа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. Требуется проведение капитального ремонта зданий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ДОУ, оснащение участков,  установка видеонаблюдения, установка тревожной кнопки. В первую очередь требуется проведение капитального ремонта  зданий МБДОУ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Нижнецасучейский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д/с «Тополек» и дошкольной группы МБОУ Буйлэсанская СОШ.</w:t>
      </w:r>
    </w:p>
    <w:p w:rsidR="004434D2" w:rsidRPr="004434D2" w:rsidRDefault="004434D2" w:rsidP="00796F2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Общее образование </w:t>
      </w:r>
    </w:p>
    <w:p w:rsidR="004434D2" w:rsidRPr="004434D2" w:rsidRDefault="004434D2" w:rsidP="00796F2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Сеть образовательных учреждений в динамике за три года сохранилась в полном объеме: - 1 начальная (малокомплектная), 5-основных(малокомплектных), 7-средних (из них 5 малокомплектных).</w:t>
      </w:r>
    </w:p>
    <w:p w:rsidR="004434D2" w:rsidRPr="004434D2" w:rsidRDefault="004434D2" w:rsidP="00796F2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Одним из нерешенных   остается вопрос со зданием МБОУ «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СОШ».  В 2021 году здание 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 в селе Нижний Цасучей по результатам технической экспертизы признана аварийной, эксплуатация здания невозможна. В связи с этим,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 было передано в оперативное управление 2 здания для организации образовательного процесса. В зданиях проведен ремонт, образовательный процесс   сентября организован в штатном режиме, в две смены. Данная организация образовательного процесса временная и  не позволяет  100%  предоставлять  качественные услуги школьного образования, так как  есть проблемы  в недостаточной  площади помещений, отсутствие спортивного зала в здании, двухсменный режим обучения, организация подвоза. На сегодняшний день требуется стро</w:t>
      </w:r>
      <w:r w:rsidR="00384288">
        <w:rPr>
          <w:rFonts w:ascii="Times New Roman" w:eastAsia="Times New Roman" w:hAnsi="Times New Roman" w:cs="Times New Roman"/>
          <w:sz w:val="28"/>
          <w:szCs w:val="28"/>
        </w:rPr>
        <w:t xml:space="preserve">ительство </w:t>
      </w:r>
      <w:proofErr w:type="gramStart"/>
      <w:r w:rsidR="00384288">
        <w:rPr>
          <w:rFonts w:ascii="Times New Roman" w:eastAsia="Times New Roman" w:hAnsi="Times New Roman" w:cs="Times New Roman"/>
          <w:sz w:val="28"/>
          <w:szCs w:val="28"/>
        </w:rPr>
        <w:t>новой  школы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с.Нижний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Цасучей. </w:t>
      </w:r>
    </w:p>
    <w:p w:rsidR="00384288" w:rsidRDefault="00384288" w:rsidP="00796F2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396390">
        <w:rPr>
          <w:rFonts w:ascii="Times New Roman" w:eastAsia="Times New Roman" w:hAnsi="Times New Roman"/>
          <w:sz w:val="28"/>
          <w:szCs w:val="28"/>
          <w:lang w:bidi="ru-RU"/>
        </w:rPr>
        <w:t xml:space="preserve">      В течение последних 3 лет кадровая ситуация в </w:t>
      </w:r>
      <w:proofErr w:type="spellStart"/>
      <w:r w:rsidRPr="00396390">
        <w:rPr>
          <w:rFonts w:ascii="Times New Roman" w:eastAsia="Times New Roman" w:hAnsi="Times New Roman"/>
          <w:sz w:val="28"/>
          <w:szCs w:val="28"/>
          <w:lang w:bidi="ru-RU"/>
        </w:rPr>
        <w:t>Ононском</w:t>
      </w:r>
      <w:proofErr w:type="spellEnd"/>
      <w:r w:rsidRPr="00396390">
        <w:rPr>
          <w:rFonts w:ascii="Times New Roman" w:eastAsia="Times New Roman" w:hAnsi="Times New Roman"/>
          <w:sz w:val="28"/>
          <w:szCs w:val="28"/>
          <w:lang w:bidi="ru-RU"/>
        </w:rPr>
        <w:t xml:space="preserve"> районе остается проблемной, так как идет старение педагогических кадров, молодые педагоги приходят в образовательные организации, но не перекрывают потребности. Остается проблемой нехватка педагогических кадров, хотя все предметы учебного плана ведутся, но педагоги выполняют большую нагрузку до 36 часов. Остро стоит проблема с учителями математики. Для решения данной проблемы ведется работа по привлечению молодых специалистов, открыт психолого-педагогический класс, активно используется программа «Земский учитель». Курсы повышения квалификации педагоги проходят согласно плана, у 100 % педагогов пройдены курсы по </w:t>
      </w:r>
      <w:proofErr w:type="gramStart"/>
      <w:r w:rsidRPr="00396390">
        <w:rPr>
          <w:rFonts w:ascii="Times New Roman" w:eastAsia="Times New Roman" w:hAnsi="Times New Roman"/>
          <w:sz w:val="28"/>
          <w:szCs w:val="28"/>
          <w:lang w:bidi="ru-RU"/>
        </w:rPr>
        <w:t xml:space="preserve">специальностям,   </w:t>
      </w:r>
      <w:proofErr w:type="gramEnd"/>
      <w:r w:rsidRPr="00396390">
        <w:rPr>
          <w:rFonts w:ascii="Times New Roman" w:eastAsia="Times New Roman" w:hAnsi="Times New Roman"/>
          <w:sz w:val="28"/>
          <w:szCs w:val="28"/>
          <w:lang w:bidi="ru-RU"/>
        </w:rPr>
        <w:t>85% педагогов прошли курсы по работе с учащимися по обновленным ФГОС. Остается открытым вопрос аттестации педагогов на кв. категорию. Педагоги из сельских школ неохо</w:t>
      </w:r>
      <w:r>
        <w:rPr>
          <w:rFonts w:ascii="Times New Roman" w:eastAsia="Times New Roman" w:hAnsi="Times New Roman"/>
          <w:sz w:val="28"/>
          <w:szCs w:val="28"/>
          <w:lang w:bidi="ru-RU"/>
        </w:rPr>
        <w:t>тно идут на аттестацию. Всего 24,5</w:t>
      </w:r>
      <w:r w:rsidRPr="00396390">
        <w:rPr>
          <w:rFonts w:ascii="Times New Roman" w:eastAsia="Times New Roman" w:hAnsi="Times New Roman"/>
          <w:sz w:val="28"/>
          <w:szCs w:val="28"/>
          <w:lang w:bidi="ru-RU"/>
        </w:rPr>
        <w:t xml:space="preserve"> % учителей  имеют первую или высшую квалификационные категории. Ведется работа по изменению данной ситуации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(проводятся семинары, совещания с заместителями по учебной работе по вопросам аттестации педагогических работников, муниципальные конкурсы для педагогов и обучающихся).</w:t>
      </w:r>
    </w:p>
    <w:p w:rsidR="00384288" w:rsidRDefault="00384288" w:rsidP="00796F2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 xml:space="preserve">В 2023-2024 учебном году </w:t>
      </w:r>
      <w:proofErr w:type="gramStart"/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проведена  </w:t>
      </w:r>
      <w:proofErr w:type="spellStart"/>
      <w:r>
        <w:rPr>
          <w:rFonts w:ascii="Times New Roman" w:eastAsia="Times New Roman" w:hAnsi="Times New Roman"/>
          <w:sz w:val="28"/>
          <w:szCs w:val="28"/>
          <w:lang w:bidi="ru-RU"/>
        </w:rPr>
        <w:t>стажировочная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площадка в МБОУ </w:t>
      </w:r>
      <w:proofErr w:type="spellStart"/>
      <w:r>
        <w:rPr>
          <w:rFonts w:ascii="Times New Roman" w:eastAsia="Times New Roman" w:hAnsi="Times New Roman"/>
          <w:sz w:val="28"/>
          <w:szCs w:val="28"/>
          <w:lang w:bidi="ru-RU"/>
        </w:rPr>
        <w:t>Нижнецасучейская</w:t>
      </w:r>
      <w:proofErr w:type="spellEnd"/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СОШ по реализации обновленных ФГОС.</w:t>
      </w:r>
    </w:p>
    <w:p w:rsidR="00384288" w:rsidRDefault="00384288" w:rsidP="00796F2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B9388A">
        <w:rPr>
          <w:rFonts w:ascii="Times New Roman" w:hAnsi="Times New Roman"/>
          <w:color w:val="1A1A1A"/>
          <w:sz w:val="28"/>
          <w:szCs w:val="28"/>
        </w:rPr>
        <w:t>В рамках создания единого образовательного пространства с 1 сентября 202</w:t>
      </w:r>
      <w:r w:rsidRPr="006D46AB">
        <w:rPr>
          <w:rFonts w:ascii="Times New Roman" w:hAnsi="Times New Roman"/>
          <w:color w:val="1A1A1A"/>
          <w:sz w:val="28"/>
          <w:szCs w:val="28"/>
        </w:rPr>
        <w:t>3</w:t>
      </w:r>
      <w:r w:rsidRPr="00B9388A">
        <w:rPr>
          <w:rFonts w:ascii="Times New Roman" w:hAnsi="Times New Roman"/>
          <w:color w:val="1A1A1A"/>
          <w:sz w:val="28"/>
          <w:szCs w:val="28"/>
        </w:rPr>
        <w:t xml:space="preserve"> года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B9388A">
        <w:rPr>
          <w:rFonts w:ascii="Times New Roman" w:hAnsi="Times New Roman"/>
          <w:color w:val="1A1A1A"/>
          <w:sz w:val="28"/>
          <w:szCs w:val="28"/>
        </w:rPr>
        <w:t>по обновленным федеральным государственным образовательным стандартам обучаются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B9388A">
        <w:rPr>
          <w:rFonts w:ascii="Times New Roman" w:hAnsi="Times New Roman"/>
          <w:color w:val="1A1A1A"/>
          <w:sz w:val="28"/>
          <w:szCs w:val="28"/>
        </w:rPr>
        <w:t xml:space="preserve">школьники </w:t>
      </w:r>
      <w:r w:rsidRPr="006D46AB">
        <w:rPr>
          <w:rFonts w:ascii="Times New Roman" w:hAnsi="Times New Roman"/>
          <w:color w:val="1A1A1A"/>
          <w:sz w:val="28"/>
          <w:szCs w:val="28"/>
        </w:rPr>
        <w:t>1-2</w:t>
      </w:r>
      <w:r w:rsidRPr="00B9388A">
        <w:rPr>
          <w:rFonts w:ascii="Times New Roman" w:hAnsi="Times New Roman"/>
          <w:color w:val="1A1A1A"/>
          <w:sz w:val="28"/>
          <w:szCs w:val="28"/>
        </w:rPr>
        <w:t>, 5-6, 10 классов</w:t>
      </w:r>
      <w:r>
        <w:rPr>
          <w:rFonts w:ascii="Times New Roman" w:hAnsi="Times New Roman"/>
          <w:color w:val="1A1A1A"/>
          <w:sz w:val="28"/>
          <w:szCs w:val="28"/>
        </w:rPr>
        <w:t xml:space="preserve">, </w:t>
      </w:r>
      <w:r w:rsidRPr="00396390">
        <w:rPr>
          <w:rFonts w:ascii="Times New Roman" w:eastAsia="Times New Roman" w:hAnsi="Times New Roman"/>
          <w:sz w:val="28"/>
          <w:szCs w:val="28"/>
          <w:lang w:bidi="ru-RU"/>
        </w:rPr>
        <w:t xml:space="preserve">с 1сентября 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2024 года </w:t>
      </w:r>
      <w:r w:rsidRPr="00396390">
        <w:rPr>
          <w:rFonts w:ascii="Times New Roman" w:eastAsia="Times New Roman" w:hAnsi="Times New Roman"/>
          <w:sz w:val="28"/>
          <w:szCs w:val="28"/>
          <w:lang w:bidi="ru-RU"/>
        </w:rPr>
        <w:t xml:space="preserve">все классы с 1 по 11 на федеральные основные образовательные программы. 95 % педагогов прошли повышение квалификации по обновленным </w:t>
      </w:r>
      <w:r>
        <w:rPr>
          <w:rFonts w:ascii="Times New Roman" w:eastAsia="Times New Roman" w:hAnsi="Times New Roman"/>
          <w:sz w:val="28"/>
          <w:szCs w:val="28"/>
          <w:lang w:bidi="ru-RU"/>
        </w:rPr>
        <w:t>ФГОС.</w:t>
      </w:r>
    </w:p>
    <w:p w:rsidR="00384288" w:rsidRPr="00DB37C4" w:rsidRDefault="00384288" w:rsidP="00796F27">
      <w:pPr>
        <w:shd w:val="clear" w:color="auto" w:fill="FFFFFF"/>
        <w:spacing w:line="276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</w:t>
      </w:r>
      <w:r w:rsidRPr="00B9388A">
        <w:rPr>
          <w:rFonts w:ascii="Times New Roman" w:hAnsi="Times New Roman"/>
          <w:color w:val="1A1A1A"/>
          <w:sz w:val="28"/>
          <w:szCs w:val="28"/>
        </w:rPr>
        <w:t>О качестве образования выпускников традиционно можно судить по результатам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B9388A">
        <w:rPr>
          <w:rFonts w:ascii="Times New Roman" w:hAnsi="Times New Roman"/>
          <w:color w:val="1A1A1A"/>
          <w:sz w:val="28"/>
          <w:szCs w:val="28"/>
        </w:rPr>
        <w:t>государственной итоговой аттестации.</w:t>
      </w:r>
    </w:p>
    <w:p w:rsidR="00C43B73" w:rsidRDefault="00384288" w:rsidP="00796F2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96390">
        <w:rPr>
          <w:rFonts w:ascii="Times New Roman" w:eastAsia="Times New Roman" w:hAnsi="Times New Roman"/>
          <w:sz w:val="28"/>
          <w:szCs w:val="28"/>
          <w:lang w:bidi="ru-RU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Одним из приоритетных направлений деятельности комитета образования и подведомственных ОО в 2023 году являлось «Развитие единой системы оценки качества знаний обучающихся общеобразовательных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основе результатов оценочных процедур (ВПР, ГИА-9, ГИА-11, сочинений 11 класс, ИС в 9 классе), как одно из условий повышения эффективности образования».   </w:t>
      </w:r>
    </w:p>
    <w:p w:rsidR="00C43B73" w:rsidRPr="004434D2" w:rsidRDefault="00384288" w:rsidP="00C43B73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43B73" w:rsidRPr="004434D2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C43B73" w:rsidRPr="004434D2">
        <w:rPr>
          <w:rFonts w:ascii="Times New Roman" w:eastAsia="Times New Roman" w:hAnsi="Times New Roman" w:cs="Times New Roman"/>
          <w:sz w:val="28"/>
          <w:szCs w:val="28"/>
        </w:rPr>
        <w:t>Результаты государственной итоговой аттестации по обязательным предметам и пре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дметам по выбору 9 </w:t>
      </w:r>
      <w:proofErr w:type="spellStart"/>
      <w:r w:rsidR="00FA1934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FA1934">
        <w:rPr>
          <w:rFonts w:ascii="Times New Roman" w:eastAsia="Times New Roman" w:hAnsi="Times New Roman" w:cs="Times New Roman"/>
          <w:sz w:val="28"/>
          <w:szCs w:val="28"/>
        </w:rPr>
        <w:t>. по округу</w:t>
      </w:r>
      <w:r w:rsidR="00C43B73" w:rsidRPr="004434D2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725"/>
        <w:gridCol w:w="956"/>
        <w:gridCol w:w="930"/>
        <w:gridCol w:w="1118"/>
        <w:gridCol w:w="725"/>
        <w:gridCol w:w="956"/>
        <w:gridCol w:w="930"/>
        <w:gridCol w:w="1118"/>
      </w:tblGrid>
      <w:tr w:rsidR="00C43B73" w:rsidRPr="004434D2" w:rsidTr="00C43B73"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</w:t>
            </w: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2022-23 </w:t>
            </w:r>
            <w:proofErr w:type="spellStart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43B73" w:rsidRPr="004434D2" w:rsidTr="00C43B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B73" w:rsidRPr="004434D2" w:rsidRDefault="00C43B73" w:rsidP="00C43B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обучен</w:t>
            </w:r>
          </w:p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  <w:proofErr w:type="spellStart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обучен</w:t>
            </w:r>
          </w:p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  <w:proofErr w:type="spellStart"/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Рус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98,98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76,53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97,22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98,98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67,35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97,22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73,15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98,82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58,82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59,34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98,31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62,71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70,37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 качество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96,43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78,57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71,43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</w:tr>
      <w:tr w:rsidR="00C43B73" w:rsidRPr="004434D2" w:rsidTr="00C43B7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краевого</w:t>
            </w:r>
          </w:p>
        </w:tc>
      </w:tr>
    </w:tbl>
    <w:p w:rsidR="00C43B73" w:rsidRPr="004434D2" w:rsidRDefault="00C43B73" w:rsidP="00C43B7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43B73" w:rsidRPr="004434D2" w:rsidRDefault="00C43B73" w:rsidP="00C43B7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34D2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итоговая аттестация выпускников 2022-2023 учебного года проведена на основании нормативных документов федерального, регионального, муниципального и школьного уровней.</w:t>
      </w:r>
    </w:p>
    <w:p w:rsidR="00C43B73" w:rsidRPr="004434D2" w:rsidRDefault="00C43B73" w:rsidP="00C43B7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34D2">
        <w:rPr>
          <w:rFonts w:ascii="Times New Roman" w:eastAsia="Calibri" w:hAnsi="Times New Roman" w:cs="Times New Roman"/>
          <w:sz w:val="28"/>
          <w:szCs w:val="28"/>
          <w:lang w:eastAsia="en-US"/>
        </w:rPr>
        <w:t>Учащиеся, родители и педагогический коллектив были ознакомлены с нормативно-правовой базой, порядком проведения экзаменов в форме ОГЭ и ЕГЭ на инструктивно-методических совещаниях, родительских собраниях, в индивидуальных беседах.</w:t>
      </w:r>
    </w:p>
    <w:p w:rsidR="00C43B73" w:rsidRPr="004434D2" w:rsidRDefault="00C43B73" w:rsidP="00C43B7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34D2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информационно-разъяснительной работы была размещена необходимая информация на сайте УО и школ, были оформлены школьные стенды по итоговой аттестации, предметные стенды (уголки) в кабинетах.</w:t>
      </w:r>
    </w:p>
    <w:p w:rsidR="00C43B73" w:rsidRPr="004434D2" w:rsidRDefault="00C43B73" w:rsidP="00C43B7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34D2">
        <w:rPr>
          <w:rFonts w:ascii="Times New Roman" w:eastAsia="Calibri" w:hAnsi="Times New Roman" w:cs="Times New Roman"/>
          <w:sz w:val="28"/>
          <w:szCs w:val="28"/>
          <w:lang w:eastAsia="en-US"/>
        </w:rPr>
        <w:t>В 2023 году успешно прошли ГИА-9 и получили аттестаты об основном общем образовании 112 участников или 94,9%. Получили аттестаты об основном общем образовании с отличием 10 выпускников 9-х классов, что составило 7,62 %.</w:t>
      </w:r>
    </w:p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Результаты ОГЭ по сравнению с прошлым годом выше по  предметам по выбору и выше краевого показателя. В 2023 году в ГИА -9 получили 100 % результат сдачи экзамена по предметам биология, информатика, физика, история, литература, английский язык. Это результат работы  педагогов, ШМО и РМО, а также родителей и самих выпускников. В течение 2022-23уч года велась определенная работа по подготовке к ГИА через совещания разного уровня, ШМО, РМО, привлекались обучающиеся к работе на платформе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</w:rPr>
        <w:t>( тесты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, олимпиады и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), РЭШ. По предметам русский язык, математика география, обществознание есть обучающиеся, не преодолевшие минимальный порог. Также данные таблицы показывают, что результаты по обязательным предметам дают небольшие сбои в стабильности. В прошлом учебном году район был на 4 месте по русскому языку, в этом году на 10, по математике аналогично в прошлом году на 4 месте, в этом году на 14. При  этом средний балл по району по всем предметам  выше краевого балла. </w:t>
      </w:r>
      <w:r w:rsidRPr="004434D2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</w:t>
      </w:r>
    </w:p>
    <w:p w:rsidR="00C43B73" w:rsidRPr="004434D2" w:rsidRDefault="00C43B73" w:rsidP="00C43B73">
      <w:pPr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Результаты ЕГЭ 2022-2023 учебного года  </w:t>
      </w:r>
    </w:p>
    <w:p w:rsidR="00C43B73" w:rsidRPr="004434D2" w:rsidRDefault="00C43B73" w:rsidP="00C43B73">
      <w:pPr>
        <w:widowControl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 w:rsidRPr="004434D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государственной итоговой аттестации по программам среднего общего образования (ГИА-11) приняли участие 38 человек (выпускников текущего года - 35, выпускников прошлых лет – 2.</w:t>
      </w:r>
    </w:p>
    <w:p w:rsidR="00C43B73" w:rsidRPr="004434D2" w:rsidRDefault="00C43B73" w:rsidP="00C43B73">
      <w:pPr>
        <w:widowControl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4434D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Все 35   выпускников,  по результатам итогового сочинения были допущены к государственной итоговой аттестации.</w:t>
      </w:r>
    </w:p>
    <w:p w:rsidR="00C43B73" w:rsidRPr="004434D2" w:rsidRDefault="00C43B73" w:rsidP="00C43B73">
      <w:pPr>
        <w:contextualSpacing/>
        <w:jc w:val="both"/>
        <w:rPr>
          <w:rFonts w:ascii="Times New Roman" w:eastAsia="+mn-ea" w:hAnsi="Times New Roman" w:cs="Times New Roman"/>
          <w:bCs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lastRenderedPageBreak/>
        <w:t>По   результатам итоговой государственной аттестации все 35 выпускников текущего года  получили аттестаты о среднем общем образовании.</w:t>
      </w:r>
    </w:p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прошлым годом  количество  выпускников получивших неудовлетворительный результат не увеличилось, а наоборот уменьшилось, а это значит, что более обдуманно и взвешенно подходят ребята к выбору предметов и более ответственно проводится подготовка к сдаче экзаменов. Количество выпускников не получившие минимальное количество 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</w:rPr>
        <w:t>баллов  на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ЕГЭ по всем предметам,   уменьшилось: в 2023году 7 выпускников  (20%), в 2021 году - 15 выпускников (30%) (в 2022 году -  23 выпускника</w:t>
      </w:r>
      <w:r w:rsidRPr="004434D2">
        <w:rPr>
          <w:rFonts w:ascii="Times New Roman" w:eastAsia="Times New Roman" w:hAnsi="Times New Roman" w:cs="Times New Roman"/>
          <w:i/>
          <w:sz w:val="28"/>
          <w:szCs w:val="28"/>
        </w:rPr>
        <w:t xml:space="preserve"> - 53,4%).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уменьшилось   количество выпускников, не преодолевших порог успешности в этом году по обществознанию 3 (было 8)  по математике (профиль) - 1 (было 5),биологии 0(было 3),истории –1(было 1), русский язык – 0 (было 1),(математика база)-3 (было 2),математике профильной.   </w:t>
      </w:r>
    </w:p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Количество выпускников, н</w:t>
      </w:r>
      <w:r>
        <w:rPr>
          <w:rFonts w:ascii="Times New Roman" w:eastAsia="Times New Roman" w:hAnsi="Times New Roman" w:cs="Times New Roman"/>
          <w:sz w:val="28"/>
          <w:szCs w:val="28"/>
        </w:rPr>
        <w:t>е преодолевших порог успешности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сократилось по биологии, обществознанию.</w:t>
      </w:r>
    </w:p>
    <w:p w:rsidR="00C43B73" w:rsidRPr="004434D2" w:rsidRDefault="00C43B73" w:rsidP="00C43B73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-64"/>
        <w:tblW w:w="0" w:type="auto"/>
        <w:tblLook w:val="04A0" w:firstRow="1" w:lastRow="0" w:firstColumn="1" w:lastColumn="0" w:noHBand="0" w:noVBand="1"/>
      </w:tblPr>
      <w:tblGrid>
        <w:gridCol w:w="3817"/>
        <w:gridCol w:w="1400"/>
        <w:gridCol w:w="1400"/>
        <w:gridCol w:w="2138"/>
      </w:tblGrid>
      <w:tr w:rsidR="00C43B73" w:rsidRPr="004434D2" w:rsidTr="00C43B73">
        <w:tc>
          <w:tcPr>
            <w:tcW w:w="3817" w:type="dxa"/>
            <w:vMerge w:val="restart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Предмет</w:t>
            </w:r>
          </w:p>
        </w:tc>
        <w:tc>
          <w:tcPr>
            <w:tcW w:w="4938" w:type="dxa"/>
            <w:gridSpan w:val="3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Средний балл ЕГЭ</w:t>
            </w:r>
          </w:p>
        </w:tc>
      </w:tr>
      <w:tr w:rsidR="00C43B73" w:rsidRPr="004434D2" w:rsidTr="00C43B73">
        <w:tc>
          <w:tcPr>
            <w:tcW w:w="3817" w:type="dxa"/>
            <w:vMerge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2021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2023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65,25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61,88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sz w:val="32"/>
                <w:szCs w:val="32"/>
              </w:rPr>
              <w:t>Математика(</w:t>
            </w:r>
            <w:proofErr w:type="spellStart"/>
            <w:r w:rsidRPr="004434D2">
              <w:rPr>
                <w:rFonts w:ascii="Times New Roman" w:eastAsia="Times New Roman" w:hAnsi="Times New Roman"/>
                <w:sz w:val="32"/>
                <w:szCs w:val="32"/>
              </w:rPr>
              <w:t>проф</w:t>
            </w:r>
            <w:proofErr w:type="spellEnd"/>
            <w:r w:rsidRPr="004434D2">
              <w:rPr>
                <w:rFonts w:ascii="Times New Roman" w:eastAsia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43,81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39,38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Информатика и ИКТ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55,44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Биология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42,02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36,83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Литература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65,56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Химия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40,84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Физика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47,41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46,33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История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48,76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49,69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Обществознание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53,7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50,7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География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47,22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57</w:t>
            </w:r>
          </w:p>
        </w:tc>
      </w:tr>
      <w:tr w:rsidR="00C43B73" w:rsidRPr="004434D2" w:rsidTr="00C43B73">
        <w:tc>
          <w:tcPr>
            <w:tcW w:w="3817" w:type="dxa"/>
            <w:vAlign w:val="bottom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Англ.язык</w:t>
            </w:r>
            <w:proofErr w:type="spellEnd"/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0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4434D2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87</w:t>
            </w:r>
          </w:p>
        </w:tc>
        <w:tc>
          <w:tcPr>
            <w:tcW w:w="2138" w:type="dxa"/>
          </w:tcPr>
          <w:p w:rsidR="00C43B73" w:rsidRPr="004434D2" w:rsidRDefault="00C43B73" w:rsidP="00C43B7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</w:tbl>
    <w:p w:rsidR="00C43B73" w:rsidRPr="004434D2" w:rsidRDefault="00C43B73" w:rsidP="00C43B73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985"/>
        <w:gridCol w:w="1701"/>
        <w:gridCol w:w="2268"/>
      </w:tblGrid>
      <w:tr w:rsidR="00C43B73" w:rsidRPr="004434D2" w:rsidTr="00C43B73">
        <w:tc>
          <w:tcPr>
            <w:tcW w:w="5495" w:type="dxa"/>
            <w:gridSpan w:val="3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Награждены медалью «Гордость Забайкалья»</w:t>
            </w:r>
          </w:p>
        </w:tc>
        <w:tc>
          <w:tcPr>
            <w:tcW w:w="1701" w:type="dxa"/>
          </w:tcPr>
          <w:p w:rsidR="00C43B73" w:rsidRPr="004434D2" w:rsidRDefault="00C43B73" w:rsidP="00C43B73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Награждены федеральной медалью «За особые успехи в учении» </w:t>
            </w:r>
          </w:p>
        </w:tc>
        <w:tc>
          <w:tcPr>
            <w:tcW w:w="2268" w:type="dxa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Поощрены иными видами поощрения (муниципального, школьного уровня). Указать вид поощрения </w:t>
            </w:r>
            <w:proofErr w:type="gramStart"/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( премии</w:t>
            </w:r>
            <w:proofErr w:type="gramEnd"/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гранты, </w:t>
            </w: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депутатские премии..)</w:t>
            </w:r>
          </w:p>
        </w:tc>
      </w:tr>
      <w:tr w:rsidR="00C43B73" w:rsidRPr="004434D2" w:rsidTr="00C43B73">
        <w:tc>
          <w:tcPr>
            <w:tcW w:w="1951" w:type="dxa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Всего награждено «Гордость Забайкалья»</w:t>
            </w:r>
          </w:p>
        </w:tc>
        <w:tc>
          <w:tcPr>
            <w:tcW w:w="1559" w:type="dxa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Золотая медаль «Гордость Забайкалья»</w:t>
            </w:r>
          </w:p>
        </w:tc>
        <w:tc>
          <w:tcPr>
            <w:tcW w:w="1985" w:type="dxa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Серебряная медаль «Гордость Забайкалья» </w:t>
            </w:r>
          </w:p>
        </w:tc>
        <w:tc>
          <w:tcPr>
            <w:tcW w:w="1701" w:type="dxa"/>
            <w:vMerge w:val="restart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Грамота Главы района, премия предпринимательского сообщества.</w:t>
            </w:r>
          </w:p>
        </w:tc>
      </w:tr>
      <w:tr w:rsidR="00C43B73" w:rsidRPr="004434D2" w:rsidTr="00C43B73">
        <w:trPr>
          <w:trHeight w:val="70"/>
        </w:trPr>
        <w:tc>
          <w:tcPr>
            <w:tcW w:w="1951" w:type="dxa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Количество выпускников, получивших аттестаты особого образца</w:t>
      </w:r>
    </w:p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9кл., 11кл.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840"/>
        <w:gridCol w:w="3260"/>
      </w:tblGrid>
      <w:tr w:rsidR="00C43B73" w:rsidRPr="004434D2" w:rsidTr="00C43B73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11класс</w:t>
            </w:r>
          </w:p>
        </w:tc>
      </w:tr>
      <w:tr w:rsidR="00C43B73" w:rsidRPr="004434D2" w:rsidTr="00C43B73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3B73" w:rsidRPr="004434D2" w:rsidTr="00C43B73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3B73" w:rsidRPr="004434D2" w:rsidTr="00C43B73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3B73" w:rsidRPr="004434D2" w:rsidTr="00C43B73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2022-</w:t>
            </w: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3" w:rsidRPr="004434D2" w:rsidRDefault="00C43B73" w:rsidP="00C43B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43B73" w:rsidRPr="004434D2" w:rsidRDefault="00C43B73" w:rsidP="00C43B7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329" w:rsidRPr="00396390" w:rsidRDefault="00C10329" w:rsidP="00C10329">
      <w:pPr>
        <w:tabs>
          <w:tab w:val="left" w:pos="36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396390">
        <w:rPr>
          <w:rFonts w:ascii="Times New Roman" w:eastAsia="Times New Roman" w:hAnsi="Times New Roman"/>
          <w:sz w:val="28"/>
          <w:szCs w:val="28"/>
        </w:rPr>
        <w:t>Качество образования  в сравнении за три года:</w:t>
      </w:r>
    </w:p>
    <w:p w:rsidR="00C10329" w:rsidRPr="00396390" w:rsidRDefault="00C10329" w:rsidP="00C10329">
      <w:pPr>
        <w:jc w:val="both"/>
        <w:rPr>
          <w:rFonts w:ascii="Times New Roman" w:eastAsia="Times New Roman" w:hAnsi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459"/>
        <w:gridCol w:w="1360"/>
        <w:gridCol w:w="1247"/>
        <w:gridCol w:w="1079"/>
        <w:gridCol w:w="985"/>
        <w:gridCol w:w="84"/>
        <w:gridCol w:w="1079"/>
        <w:gridCol w:w="1015"/>
      </w:tblGrid>
      <w:tr w:rsidR="00C10329" w:rsidRPr="00DB37C4" w:rsidTr="000A4953">
        <w:trPr>
          <w:trHeight w:val="360"/>
        </w:trPr>
        <w:tc>
          <w:tcPr>
            <w:tcW w:w="555" w:type="pct"/>
            <w:vMerge w:val="restar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793" w:type="pct"/>
            <w:vMerge w:val="restar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737" w:type="pct"/>
            <w:vMerge w:val="restar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 xml:space="preserve">Показатели </w:t>
            </w:r>
            <w:proofErr w:type="spellStart"/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673" w:type="pct"/>
            <w:vMerge w:val="restar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Показатели качества</w:t>
            </w:r>
          </w:p>
        </w:tc>
        <w:tc>
          <w:tcPr>
            <w:tcW w:w="1105" w:type="pct"/>
            <w:gridSpan w:val="2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138" w:type="pct"/>
            <w:gridSpan w:val="3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C10329" w:rsidRPr="00DB37C4" w:rsidTr="000A4953">
        <w:trPr>
          <w:trHeight w:val="180"/>
        </w:trPr>
        <w:tc>
          <w:tcPr>
            <w:tcW w:w="555" w:type="pct"/>
            <w:vMerge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3" w:type="pct"/>
            <w:vMerge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vMerge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3" w:type="pct"/>
            <w:vMerge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Не получили аттестат</w:t>
            </w:r>
          </w:p>
        </w:tc>
        <w:tc>
          <w:tcPr>
            <w:tcW w:w="543" w:type="pct"/>
            <w:gridSpan w:val="2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Аттестат особого образца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Не получили аттестат</w:t>
            </w:r>
          </w:p>
        </w:tc>
        <w:tc>
          <w:tcPr>
            <w:tcW w:w="54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Аттестат особого образца</w:t>
            </w:r>
          </w:p>
        </w:tc>
      </w:tr>
      <w:tr w:rsidR="00C10329" w:rsidRPr="00DB37C4" w:rsidTr="000A4953">
        <w:trPr>
          <w:trHeight w:val="278"/>
        </w:trPr>
        <w:tc>
          <w:tcPr>
            <w:tcW w:w="555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79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1244</w:t>
            </w:r>
          </w:p>
        </w:tc>
        <w:tc>
          <w:tcPr>
            <w:tcW w:w="737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99,3</w:t>
            </w:r>
          </w:p>
        </w:tc>
        <w:tc>
          <w:tcPr>
            <w:tcW w:w="67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43" w:type="pct"/>
            <w:gridSpan w:val="2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4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10329" w:rsidRPr="00DB37C4" w:rsidTr="000A4953">
        <w:trPr>
          <w:trHeight w:val="278"/>
        </w:trPr>
        <w:tc>
          <w:tcPr>
            <w:tcW w:w="555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79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1212</w:t>
            </w:r>
          </w:p>
        </w:tc>
        <w:tc>
          <w:tcPr>
            <w:tcW w:w="737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7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36,7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43" w:type="pct"/>
            <w:gridSpan w:val="2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10329" w:rsidRPr="00DB37C4" w:rsidTr="000A4953">
        <w:trPr>
          <w:trHeight w:val="278"/>
        </w:trPr>
        <w:tc>
          <w:tcPr>
            <w:tcW w:w="555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2022-223</w:t>
            </w:r>
          </w:p>
        </w:tc>
        <w:tc>
          <w:tcPr>
            <w:tcW w:w="79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1216</w:t>
            </w:r>
          </w:p>
        </w:tc>
        <w:tc>
          <w:tcPr>
            <w:tcW w:w="737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99,95</w:t>
            </w:r>
          </w:p>
        </w:tc>
        <w:tc>
          <w:tcPr>
            <w:tcW w:w="67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sz w:val="28"/>
                <w:szCs w:val="28"/>
              </w:rPr>
              <w:t>36,6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3" w:type="pct"/>
            <w:gridSpan w:val="2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4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96390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10329" w:rsidRPr="00DB37C4" w:rsidTr="000A4953">
        <w:trPr>
          <w:trHeight w:val="278"/>
        </w:trPr>
        <w:tc>
          <w:tcPr>
            <w:tcW w:w="555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2023-2024</w:t>
            </w:r>
          </w:p>
        </w:tc>
        <w:tc>
          <w:tcPr>
            <w:tcW w:w="79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737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99,5</w:t>
            </w:r>
          </w:p>
        </w:tc>
        <w:tc>
          <w:tcPr>
            <w:tcW w:w="67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43,5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43" w:type="pct"/>
            <w:gridSpan w:val="2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79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43" w:type="pct"/>
          </w:tcPr>
          <w:p w:rsidR="00C10329" w:rsidRPr="00396390" w:rsidRDefault="00C10329" w:rsidP="000A495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0A4953" w:rsidRDefault="000A4953" w:rsidP="00C10329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A4953" w:rsidRPr="00396390" w:rsidRDefault="000A4953" w:rsidP="00C10329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0329" w:rsidRPr="00396390" w:rsidRDefault="00C10329" w:rsidP="00C10329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Результаты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учащихся в округе </w:t>
      </w:r>
      <w:r w:rsidRPr="00396390">
        <w:rPr>
          <w:rFonts w:ascii="Times New Roman" w:eastAsia="Times New Roman" w:hAnsi="Times New Roman"/>
          <w:sz w:val="28"/>
          <w:szCs w:val="28"/>
        </w:rPr>
        <w:t xml:space="preserve">на протяжении 3-х </w:t>
      </w:r>
      <w:proofErr w:type="gramStart"/>
      <w:r w:rsidRPr="00396390">
        <w:rPr>
          <w:rFonts w:ascii="Times New Roman" w:eastAsia="Times New Roman" w:hAnsi="Times New Roman"/>
          <w:sz w:val="28"/>
          <w:szCs w:val="28"/>
        </w:rPr>
        <w:t xml:space="preserve">лет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иявляются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C43B73">
        <w:rPr>
          <w:rFonts w:ascii="Times New Roman" w:eastAsia="Times New Roman" w:hAnsi="Times New Roman"/>
          <w:sz w:val="28"/>
          <w:szCs w:val="28"/>
        </w:rPr>
        <w:t xml:space="preserve">стабильными. </w:t>
      </w:r>
      <w:r w:rsidRPr="00396390">
        <w:rPr>
          <w:rFonts w:ascii="Times New Roman" w:eastAsia="Times New Roman" w:hAnsi="Times New Roman"/>
          <w:sz w:val="28"/>
          <w:szCs w:val="28"/>
        </w:rPr>
        <w:t xml:space="preserve">Работа по повышению качества обучения учащихся ведется через работу </w:t>
      </w:r>
      <w:proofErr w:type="gramStart"/>
      <w:r w:rsidRPr="00396390">
        <w:rPr>
          <w:rFonts w:ascii="Times New Roman" w:eastAsia="Times New Roman" w:hAnsi="Times New Roman"/>
          <w:sz w:val="28"/>
          <w:szCs w:val="28"/>
        </w:rPr>
        <w:t>РМО,  семинаров</w:t>
      </w:r>
      <w:proofErr w:type="gramEnd"/>
      <w:r w:rsidRPr="00396390">
        <w:rPr>
          <w:rFonts w:ascii="Times New Roman" w:eastAsia="Times New Roman" w:hAnsi="Times New Roman"/>
          <w:sz w:val="28"/>
          <w:szCs w:val="28"/>
        </w:rPr>
        <w:t xml:space="preserve"> с зам руководителей школ. Организуются и проводятся ежегодно </w:t>
      </w:r>
      <w:proofErr w:type="spellStart"/>
      <w:r w:rsidRPr="00396390">
        <w:rPr>
          <w:rFonts w:ascii="Times New Roman" w:eastAsia="Times New Roman" w:hAnsi="Times New Roman"/>
          <w:sz w:val="28"/>
          <w:szCs w:val="28"/>
        </w:rPr>
        <w:t>педчтения</w:t>
      </w:r>
      <w:proofErr w:type="spellEnd"/>
      <w:r w:rsidRPr="00396390">
        <w:rPr>
          <w:rFonts w:ascii="Times New Roman" w:eastAsia="Times New Roman" w:hAnsi="Times New Roman"/>
          <w:sz w:val="28"/>
          <w:szCs w:val="28"/>
        </w:rPr>
        <w:t>, педагоги школ делятся своим опытом работы. Педагоги школ своевременно проходят курсовую подготовку.</w:t>
      </w:r>
    </w:p>
    <w:p w:rsidR="00C10329" w:rsidRPr="00C10329" w:rsidRDefault="00C10329" w:rsidP="0038428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396390">
        <w:rPr>
          <w:rFonts w:ascii="Times New Roman" w:eastAsia="Times New Roman" w:hAnsi="Times New Roman"/>
          <w:sz w:val="28"/>
          <w:szCs w:val="28"/>
        </w:rPr>
        <w:t>Согласно Графику всероссийские проверочные рабо</w:t>
      </w:r>
      <w:r>
        <w:rPr>
          <w:rFonts w:ascii="Times New Roman" w:eastAsia="Times New Roman" w:hAnsi="Times New Roman"/>
          <w:sz w:val="28"/>
          <w:szCs w:val="28"/>
        </w:rPr>
        <w:t>ты (ВПР) были пр</w:t>
      </w:r>
      <w:r w:rsidR="00C43B73">
        <w:rPr>
          <w:rFonts w:ascii="Times New Roman" w:eastAsia="Times New Roman" w:hAnsi="Times New Roman"/>
          <w:sz w:val="28"/>
          <w:szCs w:val="28"/>
        </w:rPr>
        <w:t>оведены в феврале-мае 2023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96390">
        <w:rPr>
          <w:rFonts w:ascii="Times New Roman" w:eastAsia="Times New Roman" w:hAnsi="Times New Roman"/>
          <w:sz w:val="28"/>
          <w:szCs w:val="28"/>
        </w:rPr>
        <w:t xml:space="preserve">года, результаты которых должны помочь </w:t>
      </w:r>
      <w:r w:rsidRPr="00396390">
        <w:rPr>
          <w:rFonts w:ascii="Times New Roman" w:eastAsia="Times New Roman" w:hAnsi="Times New Roman"/>
          <w:sz w:val="28"/>
          <w:szCs w:val="28"/>
        </w:rPr>
        <w:lastRenderedPageBreak/>
        <w:t>образовательным организациям  выявить имеющиеся пробелы в знаниях у обучающихся для корректировки рабочих программ по учебным пр</w:t>
      </w:r>
      <w:r w:rsidR="00C43B73">
        <w:rPr>
          <w:rFonts w:ascii="Times New Roman" w:eastAsia="Times New Roman" w:hAnsi="Times New Roman"/>
          <w:sz w:val="28"/>
          <w:szCs w:val="28"/>
        </w:rPr>
        <w:t>едметам.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Порядком проведения региональных процедур независимой оценки качества подготовки обучающихся, утвержденным приказом ГУ «КЦОКО Забайкальского края» от 28.07.2021 г. № 4 24 октября 2023 года проведена стартовая диагностическая работа для обучающихся 1-х классов.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основании письма ГУ «Краевой центр оценки качества образования Забайкальского края» с целью получения объективной информации о качестве подготовки выпускников, своевременной разработки и применения корректирующих и предупреждающих действий по повышению качества подготовки обучающихся, с 10 по 19 октября 2023 г. проведены диагностические работы в 11 классах по предметам химия, математика (базовый и профильный уровень), русский язык, физика, биология.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Приказом </w:t>
      </w:r>
      <w:proofErr w:type="spellStart"/>
      <w:r>
        <w:rPr>
          <w:rFonts w:ascii="Times New Roman" w:hAnsi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23.12.2022 г. № 1282 «О проведении мониторинга качества подготовки обучающихся общеобразовательных организаций в форме ВПР в 2023 году» в марте – мае 2023 года проведены Всероссийские проверочные работы (ВПР):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4 классе по предметам: «Русский язык», «Математика», «Окружающий мир» для всех обучающихся параллели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5 классе по предметам: «Русский язык», «Математика», «История» и «Биология» для всех обучающихся параллели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6 классе по предметам «Русский язык», «Математика» для всех обучающихся параллели, «История», «Биология», «География», «Обществознание» для каждого класса по двум предметам на основе случайного выбора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7 классе по предметам: «Русский язык», «Математика», «Иностранный язык» - все обучающиеся, «История», «Биология», «География», «Обществознание», «</w:t>
      </w:r>
      <w:proofErr w:type="gramStart"/>
      <w:r>
        <w:rPr>
          <w:rFonts w:ascii="Times New Roman" w:hAnsi="Times New Roman"/>
          <w:sz w:val="28"/>
          <w:szCs w:val="28"/>
        </w:rPr>
        <w:t>Физика»-</w:t>
      </w:r>
      <w:proofErr w:type="gramEnd"/>
      <w:r w:rsidRPr="00422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каждого класса по двум предметам на основе случайного выбора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8 классе по предметам «Русский язык», «Математика» для всех обучающихся параллели, «История», «Биология», «География», «Обществознание», «Физика», «Химия» для каждого класса по двум предметам на основе случайного выбора</w:t>
      </w:r>
    </w:p>
    <w:p w:rsidR="00384288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10-11 классах по предмету «География» в режиме апробации</w:t>
      </w:r>
    </w:p>
    <w:p w:rsidR="00384288" w:rsidRPr="00E831DA" w:rsidRDefault="00384288" w:rsidP="0038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11 классе по предметам «Физика», «Химия», «Биология», «История», «Иностранный язык».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  В целях качественной организации работы по повышению функциональной грамотности обучающихся актуализирован план мероприятий, направленных на формирование и оценку функциональной грамотности обучающихся на 2023-2024 учебный год, продолжена организация работы общеобразовательных организаций по использованию в учебном процессе электронного банка заданий для оценки функциональной грамотности, организована работа по проведению диагностических работ по функциональной грамотности в 8 и 9 классах: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lastRenderedPageBreak/>
        <w:t>-с 7-18 ноября читательская грамотность 8 класс, математическая грамотность 9 класс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с 20 ноября по 9 декабря математическая грамотность 8 класс, естественно-научная грамотность 9 класс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-с 11 по 26 декабря естественно-научная грамотность 8 класс, читательская грамотность 9 класс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Ведется работа по финансово грамотности среди обучающихся района. 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Количество обучающихся, принявших участие в мероприятиях по финансовой грамотности на 30.01 23 г. составляет 850 </w:t>
      </w:r>
      <w:proofErr w:type="spellStart"/>
      <w:proofErr w:type="gramStart"/>
      <w:r>
        <w:rPr>
          <w:rFonts w:ascii="Times New Roman" w:hAnsi="Times New Roman"/>
          <w:color w:val="1A1A1A"/>
          <w:sz w:val="28"/>
          <w:szCs w:val="28"/>
        </w:rPr>
        <w:t>обучающихся,из</w:t>
      </w:r>
      <w:proofErr w:type="spellEnd"/>
      <w:proofErr w:type="gramEnd"/>
      <w:r>
        <w:rPr>
          <w:rFonts w:ascii="Times New Roman" w:hAnsi="Times New Roman"/>
          <w:color w:val="1A1A1A"/>
          <w:sz w:val="28"/>
          <w:szCs w:val="28"/>
        </w:rPr>
        <w:t xml:space="preserve"> них начальная школа 323 чел., основная – 458 чел, средняя- 69 чел.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Участие в весенней сессии уроков по финансовой грамотности приняли МБОУ Большевистская и 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Новодурулгуйская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школы, в осенней сессии приняли участие приняли МБОУ Большевистская, 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Новодурулгуйская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и 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Первочиндантская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школы.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Во Всероссийской акции педагогический диктант-2023 «Педагогические идеи прошлого, определяющие будущее» приняло </w:t>
      </w:r>
      <w:proofErr w:type="gramStart"/>
      <w:r>
        <w:rPr>
          <w:rFonts w:ascii="Times New Roman" w:hAnsi="Times New Roman"/>
          <w:color w:val="1A1A1A"/>
          <w:sz w:val="28"/>
          <w:szCs w:val="28"/>
        </w:rPr>
        <w:t>участие  72</w:t>
      </w:r>
      <w:proofErr w:type="gramEnd"/>
      <w:r>
        <w:rPr>
          <w:rFonts w:ascii="Times New Roman" w:hAnsi="Times New Roman"/>
          <w:color w:val="1A1A1A"/>
          <w:sz w:val="28"/>
          <w:szCs w:val="28"/>
        </w:rPr>
        <w:t xml:space="preserve"> педагога из 11 общеобразовательных организаций. 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С 19 по 29 сентября проведен муниципальный этап Конкурса сочинений. В конкурсе сочинений приняло участие 10 обучающихся из 3 ОО: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Новозоринская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Нижнецасучейская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Кубухайская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ООШ. Победителями муниципального конкурса сочинений стали Балданов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Цырен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5 класс (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Новозоринская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СОШ), Смирнов Евгений 7 класс (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Кубухайская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ООШ),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Мытыпова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Дашима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7 класс (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Нижнецасучейская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СОШ), их работы отправлены на региональный уровень, обучающиеся получили сертификаты участников регионального этапа Всероссийского конкурса сочинений.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В октябре 2023 г. 100</w:t>
      </w:r>
      <w:r w:rsidRPr="005B64F5">
        <w:rPr>
          <w:rFonts w:ascii="Times New Roman" w:hAnsi="Times New Roman"/>
          <w:color w:val="1A1A1A"/>
          <w:sz w:val="28"/>
          <w:szCs w:val="28"/>
        </w:rPr>
        <w:t>% общеобразовательных</w:t>
      </w:r>
      <w:r>
        <w:rPr>
          <w:rFonts w:ascii="Times New Roman" w:hAnsi="Times New Roman"/>
          <w:color w:val="1A1A1A"/>
          <w:sz w:val="28"/>
          <w:szCs w:val="28"/>
        </w:rPr>
        <w:t xml:space="preserve"> организаций в рамках апробации </w:t>
      </w:r>
      <w:r w:rsidRPr="005B64F5">
        <w:rPr>
          <w:rFonts w:ascii="Times New Roman" w:hAnsi="Times New Roman"/>
          <w:color w:val="1A1A1A"/>
          <w:sz w:val="28"/>
          <w:szCs w:val="28"/>
        </w:rPr>
        <w:t xml:space="preserve">проекта «Школа </w:t>
      </w:r>
      <w:proofErr w:type="spellStart"/>
      <w:r w:rsidRPr="005B64F5">
        <w:rPr>
          <w:rFonts w:ascii="Times New Roman" w:hAnsi="Times New Roman"/>
          <w:color w:val="1A1A1A"/>
          <w:sz w:val="28"/>
          <w:szCs w:val="28"/>
        </w:rPr>
        <w:t>Минпросвещения</w:t>
      </w:r>
      <w:proofErr w:type="spellEnd"/>
      <w:r w:rsidRPr="005B64F5">
        <w:rPr>
          <w:rFonts w:ascii="Times New Roman" w:hAnsi="Times New Roman"/>
          <w:color w:val="1A1A1A"/>
          <w:sz w:val="28"/>
          <w:szCs w:val="28"/>
        </w:rPr>
        <w:t xml:space="preserve"> Рос</w:t>
      </w:r>
      <w:r>
        <w:rPr>
          <w:rFonts w:ascii="Times New Roman" w:hAnsi="Times New Roman"/>
          <w:color w:val="1A1A1A"/>
          <w:sz w:val="28"/>
          <w:szCs w:val="28"/>
        </w:rPr>
        <w:t xml:space="preserve">сии» прошли самодиагностику, по </w:t>
      </w:r>
      <w:r w:rsidRPr="005B64F5">
        <w:rPr>
          <w:rFonts w:ascii="Times New Roman" w:hAnsi="Times New Roman"/>
          <w:color w:val="1A1A1A"/>
          <w:sz w:val="28"/>
          <w:szCs w:val="28"/>
        </w:rPr>
        <w:t>результатам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B64F5">
        <w:rPr>
          <w:rFonts w:ascii="Times New Roman" w:hAnsi="Times New Roman"/>
          <w:color w:val="1A1A1A"/>
          <w:sz w:val="28"/>
          <w:szCs w:val="28"/>
        </w:rPr>
        <w:t>которой они пок</w:t>
      </w:r>
      <w:r>
        <w:rPr>
          <w:rFonts w:ascii="Times New Roman" w:hAnsi="Times New Roman"/>
          <w:color w:val="1A1A1A"/>
          <w:sz w:val="28"/>
          <w:szCs w:val="28"/>
        </w:rPr>
        <w:t>азали средний и базовый уровень, одна школа (начальная) показала уровень ниже базового.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</w:t>
      </w:r>
      <w:r w:rsidRPr="005B64F5">
        <w:rPr>
          <w:rFonts w:ascii="Times New Roman" w:hAnsi="Times New Roman"/>
          <w:color w:val="1A1A1A"/>
          <w:sz w:val="28"/>
          <w:szCs w:val="28"/>
        </w:rPr>
        <w:t>Все организации прошли регистрацию на образовательной платформе «</w:t>
      </w:r>
      <w:proofErr w:type="spellStart"/>
      <w:r w:rsidRPr="005B64F5">
        <w:rPr>
          <w:rFonts w:ascii="Times New Roman" w:hAnsi="Times New Roman"/>
          <w:color w:val="1A1A1A"/>
          <w:sz w:val="28"/>
          <w:szCs w:val="28"/>
        </w:rPr>
        <w:t>Сферум</w:t>
      </w:r>
      <w:proofErr w:type="spellEnd"/>
      <w:r w:rsidRPr="005B64F5">
        <w:rPr>
          <w:rFonts w:ascii="Times New Roman" w:hAnsi="Times New Roman"/>
          <w:color w:val="1A1A1A"/>
          <w:sz w:val="28"/>
          <w:szCs w:val="28"/>
        </w:rPr>
        <w:t>».</w:t>
      </w:r>
      <w:r>
        <w:rPr>
          <w:rFonts w:ascii="Times New Roman" w:hAnsi="Times New Roman"/>
          <w:color w:val="1A1A1A"/>
          <w:sz w:val="28"/>
          <w:szCs w:val="28"/>
        </w:rPr>
        <w:t xml:space="preserve"> Сегодня это 986 пользователей</w:t>
      </w:r>
      <w:r w:rsidRPr="005B64F5">
        <w:rPr>
          <w:rFonts w:ascii="Times New Roman" w:hAnsi="Times New Roman"/>
          <w:color w:val="1A1A1A"/>
          <w:sz w:val="28"/>
          <w:szCs w:val="28"/>
        </w:rPr>
        <w:t xml:space="preserve"> (</w:t>
      </w:r>
      <w:r>
        <w:rPr>
          <w:rFonts w:ascii="Times New Roman" w:hAnsi="Times New Roman"/>
          <w:color w:val="1A1A1A"/>
          <w:sz w:val="28"/>
          <w:szCs w:val="28"/>
        </w:rPr>
        <w:t>155</w:t>
      </w:r>
      <w:r w:rsidRPr="005B64F5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>- педагогических работников, 831</w:t>
      </w:r>
      <w:r w:rsidRPr="005B64F5">
        <w:rPr>
          <w:rFonts w:ascii="Times New Roman" w:hAnsi="Times New Roman"/>
          <w:color w:val="1A1A1A"/>
          <w:sz w:val="28"/>
          <w:szCs w:val="28"/>
        </w:rPr>
        <w:t xml:space="preserve"> – обучающихся).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B64F5">
        <w:rPr>
          <w:rFonts w:ascii="Times New Roman" w:hAnsi="Times New Roman"/>
          <w:color w:val="1A1A1A"/>
          <w:sz w:val="28"/>
          <w:szCs w:val="28"/>
        </w:rPr>
        <w:t>Педагогами освоена реализация образовательных программ с использованием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B64F5">
        <w:rPr>
          <w:rFonts w:ascii="Times New Roman" w:hAnsi="Times New Roman"/>
          <w:color w:val="1A1A1A"/>
          <w:sz w:val="28"/>
          <w:szCs w:val="28"/>
        </w:rPr>
        <w:t>дистанционных технологий.</w:t>
      </w:r>
    </w:p>
    <w:p w:rsidR="00384288" w:rsidRPr="005B64F5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</w:t>
      </w:r>
      <w:r w:rsidRPr="005B64F5">
        <w:rPr>
          <w:rFonts w:ascii="Times New Roman" w:hAnsi="Times New Roman"/>
          <w:color w:val="1A1A1A"/>
          <w:sz w:val="28"/>
          <w:szCs w:val="28"/>
        </w:rPr>
        <w:t>Все школы принимают участие во всероссийском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B64F5">
        <w:rPr>
          <w:rFonts w:ascii="Times New Roman" w:hAnsi="Times New Roman"/>
          <w:color w:val="1A1A1A"/>
          <w:sz w:val="28"/>
          <w:szCs w:val="28"/>
        </w:rPr>
        <w:t>образовательном проекте в сфере информационных технологий «Урок цифры».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</w:t>
      </w:r>
      <w:r w:rsidRPr="00227A2E">
        <w:rPr>
          <w:rFonts w:ascii="Times New Roman" w:hAnsi="Times New Roman"/>
          <w:color w:val="1A1A1A"/>
          <w:sz w:val="28"/>
          <w:szCs w:val="28"/>
        </w:rPr>
        <w:t>В образовательны</w:t>
      </w:r>
      <w:r>
        <w:rPr>
          <w:rFonts w:ascii="Times New Roman" w:hAnsi="Times New Roman"/>
          <w:color w:val="1A1A1A"/>
          <w:sz w:val="28"/>
          <w:szCs w:val="28"/>
        </w:rPr>
        <w:t>х организациях с 1 сентября 2023</w:t>
      </w:r>
      <w:r w:rsidRPr="00227A2E">
        <w:rPr>
          <w:rFonts w:ascii="Times New Roman" w:hAnsi="Times New Roman"/>
          <w:color w:val="1A1A1A"/>
          <w:sz w:val="28"/>
          <w:szCs w:val="28"/>
        </w:rPr>
        <w:t>г. скорректированы рабочие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программы воспитания и календарные планы воспитательной работы. В рамках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внеурочной деятельности реализуются еженедельные информационно-просветительских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занятия «Разговоры о важном», обеспечено наряду с проведением уроков, посвященных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государственным символам Российской Федерации, проведение еженедельной церемонии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поднятия Государственного флага России и исполнения Государственного гимна,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организована работа по увеличению числа школьников, вовлеченных в систему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патриотического воспитания.</w:t>
      </w:r>
    </w:p>
    <w:p w:rsidR="00384288" w:rsidRPr="0015786E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lastRenderedPageBreak/>
        <w:t xml:space="preserve">За последние пять </w:t>
      </w:r>
      <w:proofErr w:type="gramStart"/>
      <w:r>
        <w:rPr>
          <w:rFonts w:ascii="Times New Roman" w:hAnsi="Times New Roman"/>
          <w:color w:val="1A1A1A"/>
          <w:sz w:val="28"/>
          <w:szCs w:val="28"/>
        </w:rPr>
        <w:t xml:space="preserve">лет </w:t>
      </w:r>
      <w:r w:rsidRPr="00227A2E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1A1A1A"/>
          <w:sz w:val="28"/>
          <w:szCs w:val="28"/>
        </w:rPr>
        <w:t xml:space="preserve"> районе</w:t>
      </w:r>
      <w:r w:rsidRPr="00227A2E">
        <w:rPr>
          <w:rFonts w:ascii="Times New Roman" w:hAnsi="Times New Roman"/>
          <w:color w:val="1A1A1A"/>
          <w:sz w:val="28"/>
          <w:szCs w:val="28"/>
        </w:rPr>
        <w:t xml:space="preserve"> открыт</w:t>
      </w:r>
      <w:r>
        <w:rPr>
          <w:rFonts w:ascii="Times New Roman" w:hAnsi="Times New Roman"/>
          <w:color w:val="1A1A1A"/>
          <w:sz w:val="28"/>
          <w:szCs w:val="28"/>
        </w:rPr>
        <w:t xml:space="preserve">ы 2 центра </w:t>
      </w:r>
      <w:r w:rsidRPr="00227A2E">
        <w:rPr>
          <w:rFonts w:ascii="Times New Roman" w:hAnsi="Times New Roman"/>
          <w:color w:val="1A1A1A"/>
          <w:sz w:val="28"/>
          <w:szCs w:val="28"/>
        </w:rPr>
        <w:t>образования цифрового и гума</w:t>
      </w:r>
      <w:r>
        <w:rPr>
          <w:rFonts w:ascii="Times New Roman" w:hAnsi="Times New Roman"/>
          <w:color w:val="1A1A1A"/>
          <w:sz w:val="28"/>
          <w:szCs w:val="28"/>
        </w:rPr>
        <w:t>нитарного профиля «Точка роста» в МБОУ Тут-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Халтуйской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и МОУ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Новодурулгуйской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школах, центры «Точка роста» естественно-научного и технологического профилей в 5 школах (МБОУ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Усть-Борзинская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ООШ, 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Кулусутайская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Новозоринская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Нижнецасучейская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Верхнецасучейская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СОШ). </w:t>
      </w:r>
      <w:r w:rsidRPr="00227A2E">
        <w:rPr>
          <w:rFonts w:ascii="Times New Roman" w:hAnsi="Times New Roman"/>
          <w:color w:val="1A1A1A"/>
          <w:sz w:val="28"/>
          <w:szCs w:val="28"/>
        </w:rPr>
        <w:t xml:space="preserve"> 8 образовательных организаций оснащено оборудованием 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рамках проекта «Цифровая образовательная среда».</w:t>
      </w:r>
      <w:r>
        <w:rPr>
          <w:rFonts w:ascii="Times New Roman" w:hAnsi="Times New Roman"/>
          <w:color w:val="1A1A1A"/>
          <w:sz w:val="28"/>
          <w:szCs w:val="28"/>
        </w:rPr>
        <w:t xml:space="preserve"> И</w:t>
      </w:r>
      <w:r w:rsidRPr="00227A2E">
        <w:rPr>
          <w:rFonts w:ascii="Times New Roman" w:hAnsi="Times New Roman"/>
          <w:color w:val="1A1A1A"/>
          <w:sz w:val="28"/>
          <w:szCs w:val="28"/>
        </w:rPr>
        <w:t>спользуется ресурс «Точек роста»</w:t>
      </w:r>
      <w:r>
        <w:rPr>
          <w:rFonts w:ascii="Times New Roman" w:hAnsi="Times New Roman"/>
          <w:color w:val="1A1A1A"/>
          <w:sz w:val="28"/>
          <w:szCs w:val="28"/>
        </w:rPr>
        <w:t xml:space="preserve"> и «ЦОС»</w:t>
      </w:r>
      <w:r w:rsidRPr="00227A2E">
        <w:rPr>
          <w:rFonts w:ascii="Times New Roman" w:hAnsi="Times New Roman"/>
          <w:color w:val="1A1A1A"/>
          <w:sz w:val="28"/>
          <w:szCs w:val="28"/>
        </w:rPr>
        <w:t xml:space="preserve"> в</w:t>
      </w:r>
      <w:r>
        <w:rPr>
          <w:rFonts w:ascii="Times New Roman" w:hAnsi="Times New Roman"/>
          <w:color w:val="1A1A1A"/>
          <w:sz w:val="28"/>
          <w:szCs w:val="28"/>
        </w:rPr>
        <w:t xml:space="preserve"> урочной, внеурочной деятельности, а также в рамках дополнительного образования</w:t>
      </w:r>
      <w:r w:rsidRPr="00227A2E">
        <w:rPr>
          <w:rFonts w:ascii="Times New Roman" w:hAnsi="Times New Roman"/>
          <w:color w:val="1A1A1A"/>
          <w:sz w:val="28"/>
          <w:szCs w:val="28"/>
        </w:rPr>
        <w:t>. В 2022-2023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учебном году</w:t>
      </w:r>
      <w:r>
        <w:rPr>
          <w:rFonts w:ascii="Times New Roman" w:hAnsi="Times New Roman"/>
          <w:color w:val="1A1A1A"/>
          <w:sz w:val="28"/>
          <w:szCs w:val="28"/>
        </w:rPr>
        <w:t xml:space="preserve"> 220 школьников  из 5</w:t>
      </w:r>
      <w:r w:rsidRPr="00227A2E">
        <w:rPr>
          <w:rFonts w:ascii="Times New Roman" w:hAnsi="Times New Roman"/>
          <w:color w:val="1A1A1A"/>
          <w:sz w:val="28"/>
          <w:szCs w:val="28"/>
        </w:rPr>
        <w:t xml:space="preserve"> образовательных организаций получают дополнительное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27A2E">
        <w:rPr>
          <w:rFonts w:ascii="Times New Roman" w:hAnsi="Times New Roman"/>
          <w:color w:val="1A1A1A"/>
          <w:sz w:val="28"/>
          <w:szCs w:val="28"/>
        </w:rPr>
        <w:t>образование в «Точках роста».</w:t>
      </w:r>
      <w:r>
        <w:rPr>
          <w:rFonts w:ascii="Times New Roman" w:hAnsi="Times New Roman"/>
          <w:color w:val="1A1A1A"/>
          <w:sz w:val="28"/>
          <w:szCs w:val="28"/>
        </w:rPr>
        <w:t xml:space="preserve"> В школах, на базе которых открыты центры «Точка роста», </w:t>
      </w:r>
      <w:r w:rsidRPr="0015786E">
        <w:rPr>
          <w:rFonts w:ascii="Times New Roman" w:hAnsi="Times New Roman"/>
          <w:color w:val="1A1A1A"/>
          <w:sz w:val="28"/>
          <w:szCs w:val="28"/>
        </w:rPr>
        <w:t>наблюдается небольшой рост качества реализации рабочих программ по предметам естественно-научной направленности, т.к. средства обучения и воспитания центра «Точка роста» в том числе позволяют улучшить качество образовательного процесса</w:t>
      </w:r>
      <w:r>
        <w:rPr>
          <w:rFonts w:ascii="Times New Roman" w:hAnsi="Times New Roman"/>
          <w:color w:val="1A1A1A"/>
          <w:sz w:val="28"/>
          <w:szCs w:val="28"/>
        </w:rPr>
        <w:t>. Обучение</w:t>
      </w:r>
      <w:r w:rsidRPr="0015786E">
        <w:rPr>
          <w:rFonts w:ascii="Times New Roman" w:hAnsi="Times New Roman"/>
          <w:color w:val="1A1A1A"/>
          <w:sz w:val="28"/>
          <w:szCs w:val="28"/>
        </w:rPr>
        <w:t xml:space="preserve"> учителей на курсах повышения квалификации, их участие в  научно-теоритических и методических конференциях, занятие самообразованием, позволяют значительно повысить профессиональное мастерство педагогов, что в конечном итоге сказывается на </w:t>
      </w:r>
      <w:r w:rsidRPr="0015786E">
        <w:rPr>
          <w:rFonts w:ascii="Times New Roman" w:hAnsi="Times New Roman"/>
          <w:bCs/>
          <w:color w:val="1A1A1A"/>
          <w:sz w:val="28"/>
          <w:szCs w:val="28"/>
        </w:rPr>
        <w:t>качестве</w:t>
      </w:r>
      <w:r w:rsidRPr="0015786E">
        <w:rPr>
          <w:rFonts w:ascii="Times New Roman" w:hAnsi="Times New Roman"/>
          <w:color w:val="1A1A1A"/>
          <w:sz w:val="28"/>
          <w:szCs w:val="28"/>
        </w:rPr>
        <w:t> обучения обучающихся</w:t>
      </w:r>
      <w:r>
        <w:rPr>
          <w:rFonts w:ascii="Times New Roman" w:hAnsi="Times New Roman"/>
          <w:color w:val="1A1A1A"/>
          <w:sz w:val="28"/>
          <w:szCs w:val="28"/>
        </w:rPr>
        <w:t xml:space="preserve">.  Рост </w:t>
      </w:r>
      <w:r w:rsidRPr="0015786E">
        <w:rPr>
          <w:rFonts w:ascii="Times New Roman" w:hAnsi="Times New Roman"/>
          <w:color w:val="1A1A1A"/>
          <w:sz w:val="28"/>
          <w:szCs w:val="28"/>
        </w:rPr>
        <w:t xml:space="preserve">качества </w:t>
      </w:r>
      <w:proofErr w:type="spellStart"/>
      <w:r w:rsidRPr="0015786E">
        <w:rPr>
          <w:rFonts w:ascii="Times New Roman" w:hAnsi="Times New Roman"/>
          <w:color w:val="1A1A1A"/>
          <w:sz w:val="28"/>
          <w:szCs w:val="28"/>
        </w:rPr>
        <w:t>обученности</w:t>
      </w:r>
      <w:proofErr w:type="spellEnd"/>
      <w:r w:rsidRPr="0015786E">
        <w:rPr>
          <w:rFonts w:ascii="Times New Roman" w:hAnsi="Times New Roman"/>
          <w:color w:val="1A1A1A"/>
          <w:sz w:val="28"/>
          <w:szCs w:val="28"/>
        </w:rPr>
        <w:t xml:space="preserve"> по предметам </w:t>
      </w:r>
      <w:r>
        <w:rPr>
          <w:rFonts w:ascii="Times New Roman" w:hAnsi="Times New Roman"/>
          <w:color w:val="1A1A1A"/>
          <w:sz w:val="28"/>
          <w:szCs w:val="28"/>
        </w:rPr>
        <w:t xml:space="preserve">происходит </w:t>
      </w:r>
      <w:r w:rsidRPr="0015786E">
        <w:rPr>
          <w:rFonts w:ascii="Times New Roman" w:hAnsi="Times New Roman"/>
          <w:color w:val="1A1A1A"/>
          <w:sz w:val="28"/>
          <w:szCs w:val="28"/>
        </w:rPr>
        <w:t>за счёт проведения дополнительных занятий, испол</w:t>
      </w:r>
      <w:r>
        <w:rPr>
          <w:rFonts w:ascii="Times New Roman" w:hAnsi="Times New Roman"/>
          <w:color w:val="1A1A1A"/>
          <w:sz w:val="28"/>
          <w:szCs w:val="28"/>
        </w:rPr>
        <w:t xml:space="preserve">ьзования оборудования,  увеличения </w:t>
      </w:r>
      <w:r w:rsidRPr="0015786E">
        <w:rPr>
          <w:rFonts w:ascii="Times New Roman" w:hAnsi="Times New Roman"/>
          <w:color w:val="1A1A1A"/>
          <w:sz w:val="28"/>
          <w:szCs w:val="28"/>
        </w:rPr>
        <w:t>мотивации детей.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FA1934">
        <w:rPr>
          <w:rFonts w:ascii="Times New Roman" w:hAnsi="Times New Roman"/>
          <w:color w:val="1A1A1A"/>
          <w:sz w:val="28"/>
          <w:szCs w:val="28"/>
        </w:rPr>
        <w:t>В течение</w:t>
      </w:r>
      <w:r w:rsidRPr="0015786E">
        <w:rPr>
          <w:rFonts w:ascii="Times New Roman" w:hAnsi="Times New Roman"/>
          <w:color w:val="1A1A1A"/>
          <w:sz w:val="28"/>
          <w:szCs w:val="28"/>
        </w:rPr>
        <w:t xml:space="preserve"> 3 квартала во всех центрах «Точка роста» разработаны планы мероприятий на 2022-2023 учебный год.</w:t>
      </w:r>
    </w:p>
    <w:p w:rsidR="00384288" w:rsidRPr="0015786E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 w:rsidRPr="0015786E">
        <w:rPr>
          <w:rFonts w:ascii="Times New Roman" w:hAnsi="Times New Roman"/>
          <w:color w:val="1A1A1A"/>
          <w:sz w:val="28"/>
          <w:szCs w:val="28"/>
        </w:rPr>
        <w:t xml:space="preserve"> Проведены  мероприятия:</w:t>
      </w:r>
    </w:p>
    <w:p w:rsidR="00384288" w:rsidRPr="0015786E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 w:rsidRPr="0015786E">
        <w:rPr>
          <w:rFonts w:ascii="Times New Roman" w:hAnsi="Times New Roman"/>
          <w:color w:val="1A1A1A"/>
          <w:sz w:val="28"/>
          <w:szCs w:val="28"/>
        </w:rPr>
        <w:t>МБОУ Тут-</w:t>
      </w:r>
      <w:proofErr w:type="spellStart"/>
      <w:r w:rsidRPr="0015786E">
        <w:rPr>
          <w:rFonts w:ascii="Times New Roman" w:hAnsi="Times New Roman"/>
          <w:color w:val="1A1A1A"/>
          <w:sz w:val="28"/>
          <w:szCs w:val="28"/>
        </w:rPr>
        <w:t>Халтуйская</w:t>
      </w:r>
      <w:proofErr w:type="spellEnd"/>
      <w:r w:rsidRPr="0015786E">
        <w:rPr>
          <w:rFonts w:ascii="Times New Roman" w:hAnsi="Times New Roman"/>
          <w:color w:val="1A1A1A"/>
          <w:sz w:val="28"/>
          <w:szCs w:val="28"/>
        </w:rPr>
        <w:t xml:space="preserve"> ООШ: «Интеллектуальная игра» - полезна в работе по профилактике детского дорожно-транспортного травматизма с детьми. Формирование у обучающихся интереса к изучению правил дорожного движения и потребности в соблюдении здорового образа жизни, 3-6 класс, 3 педагога.</w:t>
      </w:r>
    </w:p>
    <w:p w:rsidR="00384288" w:rsidRPr="0015786E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 w:rsidRPr="0015786E">
        <w:rPr>
          <w:rFonts w:ascii="Times New Roman" w:hAnsi="Times New Roman"/>
          <w:color w:val="1A1A1A"/>
          <w:sz w:val="28"/>
          <w:szCs w:val="28"/>
        </w:rPr>
        <w:t xml:space="preserve">МБОУ </w:t>
      </w:r>
      <w:proofErr w:type="spellStart"/>
      <w:r w:rsidRPr="0015786E">
        <w:rPr>
          <w:rFonts w:ascii="Times New Roman" w:hAnsi="Times New Roman"/>
          <w:color w:val="1A1A1A"/>
          <w:sz w:val="28"/>
          <w:szCs w:val="28"/>
        </w:rPr>
        <w:t>Новодурулгуйская</w:t>
      </w:r>
      <w:proofErr w:type="spellEnd"/>
      <w:r w:rsidRPr="0015786E"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gramStart"/>
      <w:r w:rsidRPr="0015786E">
        <w:rPr>
          <w:rFonts w:ascii="Times New Roman" w:hAnsi="Times New Roman"/>
          <w:color w:val="1A1A1A"/>
          <w:sz w:val="28"/>
          <w:szCs w:val="28"/>
        </w:rPr>
        <w:t>СОШ :</w:t>
      </w:r>
      <w:proofErr w:type="gramEnd"/>
      <w:r w:rsidRPr="0015786E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384288" w:rsidRPr="0015786E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 w:rsidRPr="0015786E">
        <w:rPr>
          <w:rFonts w:ascii="Times New Roman" w:hAnsi="Times New Roman"/>
          <w:color w:val="1A1A1A"/>
          <w:sz w:val="28"/>
          <w:szCs w:val="28"/>
        </w:rPr>
        <w:t>В настоящее время центр образования цифровых и гуманитарных компетенций «Точка роста» активно задействован в учебном процессе: в нем проводятся уроки ОБЖ, информатики и др. Предметы естественно-научного и гуманитарного циклов проводятся в соответствии с расписанием и календарно-тематическим планированием.  В кабинетах центра проходят занятия по внеурочной деятельности: «</w:t>
      </w:r>
      <w:proofErr w:type="spellStart"/>
      <w:r w:rsidRPr="0015786E">
        <w:rPr>
          <w:rFonts w:ascii="Times New Roman" w:hAnsi="Times New Roman"/>
          <w:color w:val="1A1A1A"/>
          <w:sz w:val="28"/>
          <w:szCs w:val="28"/>
        </w:rPr>
        <w:t>Безопасность.ру</w:t>
      </w:r>
      <w:proofErr w:type="spellEnd"/>
      <w:r w:rsidRPr="0015786E">
        <w:rPr>
          <w:rFonts w:ascii="Times New Roman" w:hAnsi="Times New Roman"/>
          <w:color w:val="1A1A1A"/>
          <w:sz w:val="28"/>
          <w:szCs w:val="28"/>
        </w:rPr>
        <w:t xml:space="preserve">», «Компьютерная гостиная», «Робототехника» и другие, а также реализуется проектная деятельность, организуется подготовка к научно-практической конференции, участию в конкурсах, олимпиадах, фестивалях, семинарах. Огромным преимуществом работы центра стало то, что дети изучали предметы как «Технология», «Информатика», «ОБЖ» на новом учебном оборудовании. После уроков они посещают занятия цифрового и гуманитарного профиля, а также учатся играть в шахматы. В «Точке Роста» школьники научатся работать в команде. В сентябре была организована  и проведена экскурсия по </w:t>
      </w:r>
      <w:r w:rsidRPr="0015786E">
        <w:rPr>
          <w:rFonts w:ascii="Times New Roman" w:hAnsi="Times New Roman"/>
          <w:color w:val="1A1A1A"/>
          <w:sz w:val="28"/>
          <w:szCs w:val="28"/>
        </w:rPr>
        <w:lastRenderedPageBreak/>
        <w:t>центру «Точка роста», участие приняло 100 учащихся 14  педагогов, 26 родителей. Так же еженедельно на оборудование проводится по понедельникам классный час «Разговоры о важном». 4.09 приняло участие 26 учащихся, 11.09 -27 учащихся</w:t>
      </w:r>
      <w:r w:rsidR="00C10329">
        <w:rPr>
          <w:rFonts w:ascii="Times New Roman" w:hAnsi="Times New Roman"/>
          <w:color w:val="1A1A1A"/>
          <w:sz w:val="28"/>
          <w:szCs w:val="28"/>
        </w:rPr>
        <w:t>.</w:t>
      </w:r>
    </w:p>
    <w:p w:rsidR="00384288" w:rsidRPr="00227A2E" w:rsidRDefault="00C10329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В 2023 году в </w:t>
      </w:r>
      <w:r w:rsidR="00384288" w:rsidRPr="0015786E">
        <w:rPr>
          <w:rFonts w:ascii="Times New Roman" w:hAnsi="Times New Roman"/>
          <w:color w:val="1A1A1A"/>
          <w:sz w:val="28"/>
          <w:szCs w:val="28"/>
        </w:rPr>
        <w:t xml:space="preserve">МБОУ </w:t>
      </w:r>
      <w:proofErr w:type="spellStart"/>
      <w:r w:rsidR="00384288" w:rsidRPr="0015786E">
        <w:rPr>
          <w:rFonts w:ascii="Times New Roman" w:hAnsi="Times New Roman"/>
          <w:color w:val="1A1A1A"/>
          <w:sz w:val="28"/>
          <w:szCs w:val="28"/>
        </w:rPr>
        <w:t>Верхнецасучейская</w:t>
      </w:r>
      <w:proofErr w:type="spellEnd"/>
      <w:r w:rsidR="00384288" w:rsidRPr="0015786E">
        <w:rPr>
          <w:rFonts w:ascii="Times New Roman" w:hAnsi="Times New Roman"/>
          <w:color w:val="1A1A1A"/>
          <w:sz w:val="28"/>
          <w:szCs w:val="28"/>
        </w:rPr>
        <w:t xml:space="preserve"> СОШ </w:t>
      </w:r>
      <w:r>
        <w:rPr>
          <w:rFonts w:ascii="Times New Roman" w:hAnsi="Times New Roman"/>
          <w:color w:val="1A1A1A"/>
          <w:sz w:val="28"/>
          <w:szCs w:val="28"/>
        </w:rPr>
        <w:t>прошло т</w:t>
      </w:r>
      <w:r w:rsidR="00384288" w:rsidRPr="0015786E">
        <w:rPr>
          <w:rFonts w:ascii="Times New Roman" w:hAnsi="Times New Roman"/>
          <w:color w:val="1A1A1A"/>
          <w:sz w:val="28"/>
          <w:szCs w:val="28"/>
        </w:rPr>
        <w:t>оржественное открытие Центра «Точка роста», приняли участие 279 обучающихся, 23 педагогов.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По плану на 2023 год проводился контроль за выполнением учебного плана и программ по предметам, контроль за работой РМО, подведение итогов учебной работы в конце каждого месяца.  Все заседания РМО проводились по плану, составленному руководителями РМО. Также проводилась систематическая работа по проведению мероприятий, связанных с организацией и проведением ГИА-</w:t>
      </w:r>
      <w:proofErr w:type="gramStart"/>
      <w:r>
        <w:rPr>
          <w:rFonts w:ascii="Times New Roman" w:hAnsi="Times New Roman"/>
          <w:color w:val="1A1A1A"/>
          <w:sz w:val="28"/>
          <w:szCs w:val="28"/>
        </w:rPr>
        <w:t>9</w:t>
      </w:r>
      <w:r w:rsidR="00304940">
        <w:rPr>
          <w:rFonts w:ascii="Times New Roman" w:hAnsi="Times New Roman"/>
          <w:color w:val="1A1A1A"/>
          <w:sz w:val="28"/>
          <w:szCs w:val="28"/>
        </w:rPr>
        <w:t>,ГИА</w:t>
      </w:r>
      <w:proofErr w:type="gramEnd"/>
      <w:r w:rsidR="00304940">
        <w:rPr>
          <w:rFonts w:ascii="Times New Roman" w:hAnsi="Times New Roman"/>
          <w:color w:val="1A1A1A"/>
          <w:sz w:val="28"/>
          <w:szCs w:val="28"/>
        </w:rPr>
        <w:t>-11</w:t>
      </w:r>
      <w:r>
        <w:rPr>
          <w:rFonts w:ascii="Times New Roman" w:hAnsi="Times New Roman"/>
          <w:color w:val="1A1A1A"/>
          <w:sz w:val="28"/>
          <w:szCs w:val="28"/>
        </w:rPr>
        <w:t>: разработка нормативно-правовых документов- приказов об ответственных за внесение информации в РИС, приказов о назначении работников ППЭ, подготовка ППЭ, проведение экзамен</w:t>
      </w:r>
      <w:r w:rsidR="00304940">
        <w:rPr>
          <w:rFonts w:ascii="Times New Roman" w:hAnsi="Times New Roman"/>
          <w:color w:val="1A1A1A"/>
          <w:sz w:val="28"/>
          <w:szCs w:val="28"/>
        </w:rPr>
        <w:t>ов, семинар для участников ГИА.</w:t>
      </w:r>
      <w:r>
        <w:rPr>
          <w:rFonts w:ascii="Times New Roman" w:hAnsi="Times New Roman"/>
          <w:color w:val="1A1A1A"/>
          <w:sz w:val="28"/>
          <w:szCs w:val="28"/>
        </w:rPr>
        <w:t>.</w:t>
      </w:r>
    </w:p>
    <w:p w:rsidR="00384288" w:rsidRDefault="00384288" w:rsidP="00384288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Совещания с заместителями по УР проведены по плану, все вопросы рассмотрены в соответствии с графиком.</w:t>
      </w:r>
    </w:p>
    <w:p w:rsidR="00C10329" w:rsidRPr="00C10329" w:rsidRDefault="00384288" w:rsidP="00C10329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В январе состоялись педагогические чтения, в которых участвовало с докладами  9 педагогов. Проведен муниципальный конкурс </w:t>
      </w:r>
      <w:r w:rsidR="00C10329">
        <w:rPr>
          <w:rFonts w:ascii="Times New Roman" w:hAnsi="Times New Roman"/>
          <w:color w:val="1A1A1A"/>
          <w:sz w:val="28"/>
          <w:szCs w:val="28"/>
        </w:rPr>
        <w:t>«Ученик года» и «Учитель года».</w:t>
      </w:r>
    </w:p>
    <w:p w:rsidR="004434D2" w:rsidRPr="004434D2" w:rsidRDefault="004434D2" w:rsidP="004434D2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Педагогические кадры: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778"/>
        <w:gridCol w:w="705"/>
        <w:gridCol w:w="893"/>
        <w:gridCol w:w="1440"/>
        <w:gridCol w:w="1080"/>
        <w:gridCol w:w="1080"/>
        <w:gridCol w:w="1260"/>
        <w:gridCol w:w="1260"/>
      </w:tblGrid>
      <w:tr w:rsidR="004434D2" w:rsidRPr="004434D2" w:rsidTr="00557786">
        <w:tc>
          <w:tcPr>
            <w:tcW w:w="1152" w:type="dxa"/>
            <w:vMerge w:val="restart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учителей</w:t>
            </w:r>
          </w:p>
        </w:tc>
        <w:tc>
          <w:tcPr>
            <w:tcW w:w="1483" w:type="dxa"/>
            <w:gridSpan w:val="2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2333" w:type="dxa"/>
            <w:gridSpan w:val="2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со средним специальным образованием</w:t>
            </w:r>
          </w:p>
        </w:tc>
        <w:tc>
          <w:tcPr>
            <w:tcW w:w="2160" w:type="dxa"/>
            <w:gridSpan w:val="2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 квалификационные категории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молодых учителей (до 5 лет)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работающих пенсионеров</w:t>
            </w:r>
          </w:p>
        </w:tc>
      </w:tr>
      <w:tr w:rsidR="004434D2" w:rsidRPr="004434D2" w:rsidTr="00557786">
        <w:tc>
          <w:tcPr>
            <w:tcW w:w="1152" w:type="dxa"/>
            <w:vMerge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</w:t>
            </w:r>
          </w:p>
        </w:tc>
        <w:tc>
          <w:tcPr>
            <w:tcW w:w="893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4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обучаются заочно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34D2" w:rsidRPr="004434D2" w:rsidTr="00557786">
        <w:tc>
          <w:tcPr>
            <w:tcW w:w="1152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2021-177</w:t>
            </w:r>
          </w:p>
        </w:tc>
        <w:tc>
          <w:tcPr>
            <w:tcW w:w="778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05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893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40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434D2" w:rsidRPr="004434D2" w:rsidTr="00557786">
        <w:tc>
          <w:tcPr>
            <w:tcW w:w="1152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2022-165</w:t>
            </w:r>
          </w:p>
        </w:tc>
        <w:tc>
          <w:tcPr>
            <w:tcW w:w="778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0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893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4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434D2" w:rsidRPr="004434D2" w:rsidTr="00557786">
        <w:tc>
          <w:tcPr>
            <w:tcW w:w="1152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2023-</w:t>
            </w:r>
          </w:p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78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70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93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4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6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4434D2" w:rsidRPr="004434D2" w:rsidRDefault="004434D2" w:rsidP="004434D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434D2" w:rsidRPr="004434D2" w:rsidRDefault="004434D2" w:rsidP="004434D2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В течение последних 3 лет кадровая ситуация в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Ононском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районе остается проблемной, так как идет старение педагогических кадров, молодые педагоги приходят в образовательные организации, но не перекрывают потребности. Остается проблемой нехватка педагогических кадров, хотя все предметы учебного плана ведутся, но педагоги выполняют большую нагрузку до 36 часов. Остро стоит проблема с учителями математики. Для решения данной проблемы ведется работа по привлечению молодых специалистов, открыт </w:t>
      </w: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психолого-педагогический класс, активно используется программа «Земский учитель». 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Прибыло  4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педагога  в рамках программы «Земский учитель» в МБОУ «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Верхнецасучейская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СОШ» (учитель английского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языка,МБОУ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Большевистская СОШ (учитель английского языка),МБОУ «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Нижнецасучейская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СОШ» (учитель начальных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класов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),МБОУ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Новозоринская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СОШ(учитель математики).</w:t>
      </w:r>
    </w:p>
    <w:p w:rsidR="004434D2" w:rsidRPr="004434D2" w:rsidRDefault="004434D2" w:rsidP="004434D2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Курсы повышения квалификации педагоги проходят согласно плана, у 100 % педагогов пройдены курсы по 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специальностям,   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85% педагогов прошли курсы по работе с учащимися по обновленным ФГОС. Остается открытым вопрос аттестации педагогов на кв. категорию. Педагоги из сельских школ неохотно идут на аттестацию. Всего 20 % учителей  имеют первую или высшую квалификационные категории. Ведется работа по изменению данной ситуации. В 2023-24 учебном году запланировали пройти аттестацию на высшую категорию 6 педагогов, на первую 29 педагогов.</w:t>
      </w:r>
    </w:p>
    <w:p w:rsidR="004434D2" w:rsidRPr="004434D2" w:rsidRDefault="00304940" w:rsidP="004434D2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2023 учебном году проведено 3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стажировочных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площадки: в МБОУ Тут-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Халтуйская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ООШ по использованию оборудования в рамках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нац.проекта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«Образование», в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Верхнецасучейская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СОШ по реализации обновленных ФГОС, в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Красноималкинская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ООШ по стажировке молодых педагогов. </w:t>
      </w:r>
    </w:p>
    <w:p w:rsidR="004434D2" w:rsidRPr="004434D2" w:rsidRDefault="004434D2" w:rsidP="004434D2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2022-2023 учебном году 1-2, 5-6 классы перешли на обучение по обновленным ФГОС, а с 1сентября все классы с 1 по 11 на федеральные основные образовательные программы. 95 % педагогов прошли повышение квалификации по обновленным </w:t>
      </w:r>
    </w:p>
    <w:p w:rsidR="004434D2" w:rsidRPr="004434D2" w:rsidRDefault="004434D2" w:rsidP="004434D2">
      <w:pPr>
        <w:widowControl w:val="0"/>
        <w:tabs>
          <w:tab w:val="left" w:pos="693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</w:t>
      </w:r>
      <w:r w:rsidRPr="004434D2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</w:t>
      </w:r>
      <w:r w:rsidRPr="004434D2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4434D2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целях</w:t>
      </w:r>
      <w:r w:rsidRPr="004434D2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выявления, популяризации и поддержки лучших методических разработок уроков (учебных занятий), в которых воплощены современные педагогические достижения и инновации в условиях реализации ФГОС, с целью стимулирования дальнейшего профессионального роста учителей был проведен заочный этап муниципального конкурса «Современный урок в условиях ФГОС», в котором приняли участие 10</w:t>
      </w:r>
      <w:r w:rsidR="003049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педагогов из 6 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ОО..</w:t>
      </w:r>
      <w:proofErr w:type="gramEnd"/>
    </w:p>
    <w:p w:rsidR="004434D2" w:rsidRPr="004434D2" w:rsidRDefault="004434D2" w:rsidP="004434D2">
      <w:pPr>
        <w:widowControl w:val="0"/>
        <w:tabs>
          <w:tab w:val="left" w:pos="693"/>
        </w:tabs>
        <w:spacing w:line="322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В марте 2022 года представители 4 школ (МБОО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Кулусутайская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, Большевистская, Тут-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Халтуйская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Новодурулгуйская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школы) приняли участие в краевых педагогических чтениях по теме «Взаимодействие образования и культуры: актуальные проблемы, конструктивные научные идеи и эффективные педагогические практики». Их доклады будут опубликованы в сборнике научных статей ИРО Забайкальского края. Прошли педагогические чтения на муниципальном уровне по теме «Применение современных средств и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педтехнологий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учебно-воспитательной системе, в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т.ч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ресурсов нового поколения», в которых приняли участие методисты комитета образования, педагоги из ОО (80 чел). Районные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>педчтения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проходили в дистанционном формате, поэтому не получилось качественного диалога, был представлен только теоретический материал. Положительным является то, что данным материалом может воспользоваться любой педагог из школ района.</w:t>
      </w:r>
    </w:p>
    <w:p w:rsidR="004434D2" w:rsidRPr="004434D2" w:rsidRDefault="004434D2" w:rsidP="004434D2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Управленческие кадры: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633"/>
        <w:gridCol w:w="1591"/>
        <w:gridCol w:w="1578"/>
        <w:gridCol w:w="1578"/>
        <w:gridCol w:w="1578"/>
      </w:tblGrid>
      <w:tr w:rsidR="004434D2" w:rsidRPr="004434D2" w:rsidTr="00557786"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директоров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 средним специальным 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на руководящей должности более 10 лет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на руководящей должности менее 10 лет</w:t>
            </w:r>
          </w:p>
        </w:tc>
        <w:tc>
          <w:tcPr>
            <w:tcW w:w="1596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на руководящей должности менее 5 лет</w:t>
            </w:r>
          </w:p>
        </w:tc>
      </w:tr>
      <w:tr w:rsidR="004434D2" w:rsidRPr="004434D2" w:rsidTr="00557786"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12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4434D2" w:rsidRPr="004434D2" w:rsidRDefault="004434D2" w:rsidP="004434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434D2" w:rsidRPr="004434D2" w:rsidRDefault="004434D2" w:rsidP="004434D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434D2" w:rsidRPr="00C10329" w:rsidRDefault="004434D2" w:rsidP="004434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В течение последних 3 лет произошла смена  5 руководителей ОУ. Все руководители своевременно проходят курсы повышения квалификации. С 2020 года формируется резерв  управленческих кадров. Из 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</w:rPr>
        <w:t>состава  резерва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, в период   за 2 года, назначены 3 руководителя. С 2021-2022 учебного года разработана и реализуется дорожная карта по реализации профессионального стандарта «Руководитель», в рамках дорожной карты по   </w:t>
      </w:r>
      <w:proofErr w:type="gramStart"/>
      <w:r w:rsidRPr="004434D2">
        <w:rPr>
          <w:rFonts w:ascii="Times New Roman" w:eastAsia="Times New Roman" w:hAnsi="Times New Roman" w:cs="Times New Roman"/>
          <w:sz w:val="28"/>
          <w:szCs w:val="28"/>
        </w:rPr>
        <w:t>в  соответствии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 графиком проводится публичная защита  управленческих проектов. На постоянной основе  с руководителями проводятся семинары, совещания. Своевременно проводится аттестация руководителей об</w:t>
      </w:r>
      <w:r w:rsidR="00304940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организаций.</w:t>
      </w:r>
    </w:p>
    <w:p w:rsidR="00FA1934" w:rsidRDefault="00FA1934" w:rsidP="004434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4D2" w:rsidRDefault="004434D2" w:rsidP="004434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329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горячего питания </w:t>
      </w:r>
    </w:p>
    <w:p w:rsidR="00280B66" w:rsidRDefault="00280B66" w:rsidP="004434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B66" w:rsidRPr="00280B66" w:rsidRDefault="00280B66" w:rsidP="00280B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горячего питания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268"/>
        <w:gridCol w:w="2694"/>
        <w:gridCol w:w="2976"/>
      </w:tblGrid>
      <w:tr w:rsidR="00280B66" w:rsidRPr="00280B66" w:rsidTr="00C43B73">
        <w:tc>
          <w:tcPr>
            <w:tcW w:w="959" w:type="dxa"/>
            <w:vMerge w:val="restart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обучающихся</w:t>
            </w:r>
          </w:p>
        </w:tc>
        <w:tc>
          <w:tcPr>
            <w:tcW w:w="850" w:type="dxa"/>
            <w:vMerge w:val="restart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детей, %</w:t>
            </w:r>
          </w:p>
        </w:tc>
        <w:tc>
          <w:tcPr>
            <w:tcW w:w="7938" w:type="dxa"/>
            <w:gridSpan w:val="3"/>
          </w:tcPr>
          <w:p w:rsidR="00280B66" w:rsidRPr="00280B66" w:rsidRDefault="00280B66" w:rsidP="0028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бесплатным питанием,  %</w:t>
            </w:r>
          </w:p>
        </w:tc>
      </w:tr>
      <w:tr w:rsidR="00280B66" w:rsidRPr="00280B66" w:rsidTr="00C43B73">
        <w:trPr>
          <w:trHeight w:val="70"/>
        </w:trPr>
        <w:tc>
          <w:tcPr>
            <w:tcW w:w="959" w:type="dxa"/>
            <w:vMerge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 (%)</w:t>
            </w:r>
          </w:p>
        </w:tc>
        <w:tc>
          <w:tcPr>
            <w:tcW w:w="2694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, чел (%)</w:t>
            </w:r>
          </w:p>
        </w:tc>
        <w:tc>
          <w:tcPr>
            <w:tcW w:w="2976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proofErr w:type="gram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280B66" w:rsidRPr="00280B66" w:rsidTr="00C43B73">
        <w:trPr>
          <w:trHeight w:val="70"/>
        </w:trPr>
        <w:tc>
          <w:tcPr>
            <w:tcW w:w="959" w:type="dxa"/>
          </w:tcPr>
          <w:p w:rsidR="00280B66" w:rsidRPr="00280B66" w:rsidRDefault="00C43B73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850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280B66" w:rsidRPr="00C43B73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C43B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578</w:t>
            </w: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76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103</w:t>
            </w: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 (100%)</w:t>
            </w:r>
          </w:p>
        </w:tc>
      </w:tr>
    </w:tbl>
    <w:p w:rsidR="00280B66" w:rsidRPr="00280B66" w:rsidRDefault="00280B66" w:rsidP="00280B6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Питание детей с ОВЗ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843"/>
        <w:gridCol w:w="1418"/>
        <w:gridCol w:w="1701"/>
        <w:gridCol w:w="2976"/>
      </w:tblGrid>
      <w:tr w:rsidR="00280B66" w:rsidRPr="00280B66" w:rsidTr="00C43B73">
        <w:trPr>
          <w:trHeight w:val="795"/>
        </w:trPr>
        <w:tc>
          <w:tcPr>
            <w:tcW w:w="959" w:type="dxa"/>
            <w:vMerge w:val="restart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обучающихся с ОВЗ</w:t>
            </w:r>
          </w:p>
        </w:tc>
        <w:tc>
          <w:tcPr>
            <w:tcW w:w="850" w:type="dxa"/>
            <w:vMerge w:val="restart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детей, %</w:t>
            </w:r>
          </w:p>
        </w:tc>
        <w:tc>
          <w:tcPr>
            <w:tcW w:w="4962" w:type="dxa"/>
            <w:gridSpan w:val="3"/>
          </w:tcPr>
          <w:p w:rsidR="00280B66" w:rsidRPr="00280B66" w:rsidRDefault="00280B66" w:rsidP="0028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2-разовым  бесплатным  питанием,  %</w:t>
            </w:r>
          </w:p>
        </w:tc>
        <w:tc>
          <w:tcPr>
            <w:tcW w:w="2976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 медицинских</w:t>
            </w:r>
            <w:proofErr w:type="gram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диетических сестер(необходимых для составления меню контроля)</w:t>
            </w:r>
          </w:p>
        </w:tc>
      </w:tr>
      <w:tr w:rsidR="00280B66" w:rsidRPr="00280B66" w:rsidTr="00C43B73">
        <w:trPr>
          <w:trHeight w:val="70"/>
        </w:trPr>
        <w:tc>
          <w:tcPr>
            <w:tcW w:w="959" w:type="dxa"/>
            <w:vMerge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ОВЗ чел %</w:t>
            </w:r>
          </w:p>
        </w:tc>
        <w:tc>
          <w:tcPr>
            <w:tcW w:w="1418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, ОВЗ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% чел</w:t>
            </w:r>
          </w:p>
        </w:tc>
        <w:tc>
          <w:tcPr>
            <w:tcW w:w="1701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976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B66" w:rsidRPr="00280B66" w:rsidTr="00C43B73">
        <w:trPr>
          <w:trHeight w:val="70"/>
        </w:trPr>
        <w:tc>
          <w:tcPr>
            <w:tcW w:w="959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850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43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чел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  <w:tc>
          <w:tcPr>
            <w:tcW w:w="2976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80B66" w:rsidRPr="00280B66" w:rsidRDefault="00280B66" w:rsidP="00280B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>В 11 ОУ горячее питание организовано в школьных базовых столовых, 2 ОУ</w:t>
      </w:r>
      <w:proofErr w:type="gramStart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280B66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СОШ»,МБОУ «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Верхнецасучейская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СОШ») –</w:t>
      </w:r>
      <w:r w:rsidRPr="00280B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аутсорсинг(ИП Аникина Е.Ю).В 4 ОУ (МБОО 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Первочиндантская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Новозоринская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Новодурулгуйская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и Тут-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Халтуйская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школы) обучающиеся получают двухразовое питание, а в 9 –одноразовое .  </w:t>
      </w:r>
    </w:p>
    <w:p w:rsidR="00280B66" w:rsidRPr="00280B66" w:rsidRDefault="00280B66" w:rsidP="00280B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>Стоимость питания на 1 обучающегося, получающего начальное общее образование составляет 90,9 руб.  Стоимость питания на 1 обучающего 5-11 классов составляет 45 руб. 00коп.</w:t>
      </w:r>
    </w:p>
    <w:p w:rsidR="00280B66" w:rsidRPr="00280B66" w:rsidRDefault="00280B66" w:rsidP="00280B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питании обучающихся в общеобразовательных организациях </w:t>
      </w:r>
      <w:proofErr w:type="gramStart"/>
      <w:r w:rsidRPr="00280B66">
        <w:rPr>
          <w:rFonts w:ascii="Times New Roman" w:eastAsia="Times New Roman" w:hAnsi="Times New Roman" w:cs="Times New Roman"/>
          <w:sz w:val="28"/>
          <w:szCs w:val="28"/>
        </w:rPr>
        <w:t>всегда  доступна</w:t>
      </w:r>
      <w:proofErr w:type="gram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(законных представителей). С информацией можно ознакомиться на сайте образовательной организации, на информационных </w:t>
      </w:r>
      <w:proofErr w:type="gramStart"/>
      <w:r w:rsidRPr="00280B66">
        <w:rPr>
          <w:rFonts w:ascii="Times New Roman" w:eastAsia="Times New Roman" w:hAnsi="Times New Roman" w:cs="Times New Roman"/>
          <w:sz w:val="28"/>
          <w:szCs w:val="28"/>
        </w:rPr>
        <w:t>стендах ;</w:t>
      </w:r>
      <w:proofErr w:type="gram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80B66" w:rsidRPr="00280B66" w:rsidRDefault="00280B66" w:rsidP="00280B6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-в 13 общеобразовательных организациях созданы комиссии родительского контроля за организацией питания обучающихся и созданием условий для приема пищи детьми. Данные комиссии работают на основании положений, утвержденных руководителями образовательной организации. </w:t>
      </w:r>
    </w:p>
    <w:p w:rsidR="00280B66" w:rsidRPr="00280B66" w:rsidRDefault="00280B66" w:rsidP="00280B66">
      <w:pPr>
        <w:ind w:firstLineChars="100" w:firstLine="28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0B66">
        <w:rPr>
          <w:rFonts w:ascii="Times New Roman" w:eastAsia="Calibri" w:hAnsi="Times New Roman" w:cs="Times New Roman"/>
          <w:sz w:val="28"/>
          <w:szCs w:val="24"/>
        </w:rPr>
        <w:t xml:space="preserve">Оборудование столовых образовательных организаций устарело (процент износа составляет более 80%) и требует замены. Вопрос оснащения образовательных организаций соответствующим оборудованием столовых рассматривается. </w:t>
      </w:r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Благодаря  программе «Создание условий по организации горячего питания обучающихся, получающих начальное общее образование», десять общеобразовательных организаций 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района получили финансирование на приобретение оборудования на пищеблок в сумме 1 812 445 рублей 00 коп. Данное оборудование получено и используется по назначению. В </w:t>
      </w:r>
      <w:r w:rsidRPr="00280B66">
        <w:rPr>
          <w:rFonts w:ascii="Times New Roman" w:eastAsia="Calibri" w:hAnsi="Times New Roman" w:cs="Times New Roman"/>
          <w:sz w:val="28"/>
          <w:szCs w:val="24"/>
        </w:rPr>
        <w:t>2 общеобразовательных организациях проведен капитальный ремонт, в рамках которого обновлены пищеблоки и приобретено оборудование.</w:t>
      </w:r>
    </w:p>
    <w:p w:rsidR="00280B66" w:rsidRPr="00280B66" w:rsidRDefault="00280B66" w:rsidP="00280B66">
      <w:pPr>
        <w:ind w:firstLineChars="200" w:firstLine="5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>Согласно порядка организации бесплатного питания детей с ограниченными возможностями здоровья, обучающихся в общеобразоват</w:t>
      </w:r>
      <w:r w:rsidR="00C43B73">
        <w:rPr>
          <w:rFonts w:ascii="Times New Roman" w:eastAsia="Times New Roman" w:hAnsi="Times New Roman" w:cs="Times New Roman"/>
          <w:sz w:val="28"/>
          <w:szCs w:val="28"/>
        </w:rPr>
        <w:t xml:space="preserve">ельных организациях </w:t>
      </w:r>
      <w:proofErr w:type="spellStart"/>
      <w:r w:rsidR="00C43B73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="00C43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280B66"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образовательные программы начального общего, основного общего, среднего общего образования, утвержденного постановлением администрации МР «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Ононский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район» № 282 от 04.06.2020г, финансовое обеспечение мероприятий по организации  бесплатного горячего питания обучающихся с ОВЗ осуществляется за счет средств местного бюджета. Средства на это не выделяются.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4"/>
        <w:gridCol w:w="976"/>
        <w:gridCol w:w="2087"/>
        <w:gridCol w:w="2179"/>
        <w:gridCol w:w="2114"/>
      </w:tblGrid>
      <w:tr w:rsidR="00280B66" w:rsidRPr="00280B66" w:rsidTr="00C43B73">
        <w:tc>
          <w:tcPr>
            <w:tcW w:w="1973" w:type="dxa"/>
            <w:gridSpan w:val="2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32" w:type="dxa"/>
            <w:gridSpan w:val="4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Медицинское обслуживание</w:t>
            </w:r>
          </w:p>
        </w:tc>
      </w:tr>
      <w:tr w:rsidR="00280B66" w:rsidRPr="00280B66" w:rsidTr="00C43B73">
        <w:tc>
          <w:tcPr>
            <w:tcW w:w="1491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Кабинетов, ед.</w:t>
            </w:r>
          </w:p>
        </w:tc>
        <w:tc>
          <w:tcPr>
            <w:tcW w:w="1541" w:type="dxa"/>
            <w:gridSpan w:val="2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на ФАП</w:t>
            </w:r>
          </w:p>
        </w:tc>
        <w:tc>
          <w:tcPr>
            <w:tcW w:w="2095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Оснащенность, %</w:t>
            </w:r>
          </w:p>
        </w:tc>
        <w:tc>
          <w:tcPr>
            <w:tcW w:w="2045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Медработников, чел.</w:t>
            </w:r>
          </w:p>
        </w:tc>
        <w:tc>
          <w:tcPr>
            <w:tcW w:w="2433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B66" w:rsidRPr="00280B66" w:rsidTr="00C43B73">
        <w:tc>
          <w:tcPr>
            <w:tcW w:w="1491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41" w:type="dxa"/>
            <w:gridSpan w:val="2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5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Менее</w:t>
            </w:r>
            <w:proofErr w:type="spellEnd"/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20%</w:t>
            </w:r>
          </w:p>
        </w:tc>
        <w:tc>
          <w:tcPr>
            <w:tcW w:w="2045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по договорам </w:t>
            </w:r>
          </w:p>
        </w:tc>
        <w:tc>
          <w:tcPr>
            <w:tcW w:w="2433" w:type="dxa"/>
          </w:tcPr>
          <w:p w:rsidR="00280B66" w:rsidRPr="00280B66" w:rsidRDefault="00280B66" w:rsidP="00280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0B66" w:rsidRPr="00280B66" w:rsidRDefault="00280B66" w:rsidP="00280B66">
      <w:pPr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образовательных организациях лицензии на мед. деятельность отсутствуют. 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Мед.деятельность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фельдшеры ФАП, работающие по договорам с ГУЗ «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Ононская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ЦРБ». </w:t>
      </w:r>
    </w:p>
    <w:p w:rsidR="00280B66" w:rsidRPr="00C43B73" w:rsidRDefault="00280B66" w:rsidP="00C43B73">
      <w:pPr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Наличие помещений для 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мед.кабинета</w:t>
      </w:r>
      <w:proofErr w:type="spellEnd"/>
      <w:r w:rsidRPr="00280B66">
        <w:rPr>
          <w:rFonts w:ascii="Times New Roman" w:eastAsia="Times New Roman" w:hAnsi="Times New Roman" w:cs="Times New Roman"/>
          <w:sz w:val="28"/>
          <w:szCs w:val="28"/>
        </w:rPr>
        <w:t xml:space="preserve"> есть в 12 образовательных организациях, оснащенность которых составляет не более 20 % (кушетка, ростомер, весы, стол, стул). В 2020 году в ОО  приобретено 144 </w:t>
      </w:r>
      <w:proofErr w:type="spellStart"/>
      <w:r w:rsidRPr="00280B66">
        <w:rPr>
          <w:rFonts w:ascii="Times New Roman" w:eastAsia="Times New Roman" w:hAnsi="Times New Roman" w:cs="Times New Roman"/>
          <w:sz w:val="28"/>
          <w:szCs w:val="28"/>
        </w:rPr>
        <w:t>рециркулятора</w:t>
      </w:r>
      <w:proofErr w:type="spellEnd"/>
      <w:r w:rsidRPr="00C43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B66">
        <w:rPr>
          <w:rFonts w:ascii="Times New Roman" w:eastAsia="Times New Roman" w:hAnsi="Times New Roman" w:cs="Times New Roman"/>
          <w:sz w:val="28"/>
          <w:szCs w:val="28"/>
        </w:rPr>
        <w:t>,20 бесконтактных термометров.</w:t>
      </w:r>
    </w:p>
    <w:p w:rsidR="004434D2" w:rsidRPr="004434D2" w:rsidRDefault="00C43B73" w:rsidP="00C43B7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Подвоз учащихся осуществляется  3  автобусами    ПАЗ и 6 газелями по 9 маршрутам. Школьные маршруты ежегодно обследуются ГИБДД.  Создаются  необходимые условия, обеспечивающие безопасность  дорожного движения. Все автобусы отвечают требованиям ГОСТА, в соответствии с требованиями правил организованной перевозки детей подключены к единой диспетчерской системе контроля движения школьных автобусов с использованием системы спутниковой навигации ГЛОНАСС, имеют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тахографы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и диагностические карты с заключением о возможности эксплуатации транспортного средства, ежегодно проходят технический осмотр. Классность водителей соответствует требованиям. Автобусный парк школьных автобусов </w:t>
      </w:r>
      <w:proofErr w:type="gram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обновлялся  в</w:t>
      </w:r>
      <w:proofErr w:type="gram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 2013 году ПАЗ и, в 2016 году ГАЗ, в  2020 1 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автобус </w:t>
      </w:r>
      <w:proofErr w:type="spellStart"/>
      <w:r w:rsidR="00FA1934">
        <w:rPr>
          <w:rFonts w:ascii="Times New Roman" w:eastAsia="Times New Roman" w:hAnsi="Times New Roman" w:cs="Times New Roman"/>
          <w:sz w:val="28"/>
          <w:szCs w:val="28"/>
        </w:rPr>
        <w:t>ПАЗ</w:t>
      </w:r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,в</w:t>
      </w:r>
      <w:proofErr w:type="spellEnd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 2021г  1 автобус ПАЗ,1 </w:t>
      </w:r>
      <w:proofErr w:type="spellStart"/>
      <w:r w:rsidR="00FA1934">
        <w:rPr>
          <w:rFonts w:ascii="Times New Roman" w:eastAsia="Times New Roman" w:hAnsi="Times New Roman" w:cs="Times New Roman"/>
          <w:sz w:val="28"/>
          <w:szCs w:val="28"/>
        </w:rPr>
        <w:t>газель,в</w:t>
      </w:r>
      <w:proofErr w:type="spellEnd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 2023г -2автобуса П</w:t>
      </w:r>
      <w:r w:rsidR="00C11034">
        <w:rPr>
          <w:rFonts w:ascii="Times New Roman" w:eastAsia="Times New Roman" w:hAnsi="Times New Roman" w:cs="Times New Roman"/>
          <w:sz w:val="28"/>
          <w:szCs w:val="28"/>
        </w:rPr>
        <w:t xml:space="preserve">АЗ 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>и 1 Газель.</w:t>
      </w:r>
    </w:p>
    <w:p w:rsidR="004434D2" w:rsidRPr="004434D2" w:rsidRDefault="00FA1934" w:rsidP="004434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Сетевое взаимодействие осуществляется между организациями дополнительного образования и общеобразовательными организациями. МБУ ДО ДДТ в сетевой форме реализует дополнительные общеразвивающие программы в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Нижнецасучейской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 «Пульс» и «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Даурёнок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», в которых задействовано 2 педагога и 32 обучающихся. МБУ ДО ДЮСШ реализует дополнительную общеразвивающую программу «Вольная борьба» в МБОУ, в которой задействовано 1 педагог </w:t>
      </w:r>
      <w:proofErr w:type="gram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и  15</w:t>
      </w:r>
      <w:proofErr w:type="gram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 обучающихся. Дом детского творчества реализует программу  дополнительного образования «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Абвгдэйка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» на базе ДОУ «Тополек». ДЮСШ – программы «Вольная борьба», «Волейбол», «Футбол» на базе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Верхнецасучейской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, 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Новозоринской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 и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Нижнецасучейской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4434D2" w:rsidRPr="004434D2" w:rsidRDefault="004434D2" w:rsidP="004434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В сетевом взаимодействии участвуют общеобразовательные организации и центры «Точка роста», Всего в сетевом взаимодействии принимают участие 6 центров «Точка роста», 6 школ по проекту 500+, сетевых учителей 21, обучающихся 10.</w:t>
      </w:r>
    </w:p>
    <w:p w:rsidR="004434D2" w:rsidRPr="004434D2" w:rsidRDefault="004434D2" w:rsidP="004434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Дом детского творчества реализует программу  дополнительного образования «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Абвгдэйка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» на базе ДОУ «Тополек». ДЮСШ – программы «Вольная борьба», «Волейбол», «Футбол» на базе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Верхнецасучейской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, 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Новозоринской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 и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Нижнецасучейской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:rsidR="004434D2" w:rsidRPr="004434D2" w:rsidRDefault="004434D2" w:rsidP="004434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Во всех образовательных учреждениях организована реализация образовательных программ с применением электронного обучения и дистанционных образовательных технологий, для реализации которых педагоги используют также образовательные онлайн-ресурсы и сервисы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Яндекс.Учебник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, Videouroki.net,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Урок.рф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Инфоурок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34D2">
        <w:rPr>
          <w:rFonts w:ascii="Arial" w:eastAsia="Times New Roman" w:hAnsi="Arial" w:cs="Times New Roman"/>
          <w:b/>
          <w:color w:val="000000"/>
          <w:sz w:val="28"/>
          <w:szCs w:val="28"/>
        </w:rPr>
        <w:t xml:space="preserve">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Uchi.ru, Российская электронная школа (РЭШ).</w:t>
      </w:r>
    </w:p>
    <w:p w:rsidR="00651E9C" w:rsidRPr="004434D2" w:rsidRDefault="004434D2" w:rsidP="004434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Данные онлайн-ресурсы позволяют воспользоваться методическим материалом ресурса или создать свои контрольно-измерительные материалы.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Наряду с образовательными платформами педагоги используют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, мессенджер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WhatsApp,zoom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для личного общения с обучающимися и их родителями.</w:t>
      </w:r>
    </w:p>
    <w:p w:rsidR="00651E9C" w:rsidRPr="00FA1934" w:rsidRDefault="00FA1934" w:rsidP="00651E9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Дополнительное образование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В  системе образования функционирует  2 учреждения дополнительного образования: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Детско-юношеская спортивная школа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с.Нижний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Цасучей количество обучающихся 225 детей, в учреждении реализуются дополнительные предпрофессиональные программы, общеразвивающие программы.  Ежегодно  воспитанники из ДЮСШ успешно участвуют в  турнирах районного и  регионального уровней. На территории ДЮСШ установлено видеонаблюдение, уличные тренажеры с теневым навесом для занятий физической культурой, установлена площадка для сдачи нормативов ГТО. Получен спортивный инвентарь в рамках конкурсного отбора на оснащение спортивным оборудованием и инвентарем в рамках Плана социального развития центров экономического роста Забайкальского края.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В целях патриотического и гражданского воспитания молодёжи, повышения готовности к военной службе ежегодно проводятся </w:t>
      </w:r>
      <w:proofErr w:type="gramStart"/>
      <w:r w:rsidRPr="00651E9C">
        <w:rPr>
          <w:rFonts w:ascii="Times New Roman" w:eastAsia="Times New Roman" w:hAnsi="Times New Roman" w:cs="Times New Roman"/>
          <w:sz w:val="28"/>
          <w:szCs w:val="28"/>
        </w:rPr>
        <w:t>мероприятия:,</w:t>
      </w:r>
      <w:proofErr w:type="gram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по военно-спортивному многоборью среди обучающихся, фестиваль ГТО, смотр песни и строя, военно-спортивные игры, для юношей 10-х классов ежегодно проводятся  военно-полевые сборы на пограничной заставе с Новый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Дурулгуй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>. Множество мероприятий, акций патриотической направленности прошло в образовательных организациях округа: акция «Голубь мира», традиционный велопробег, вахта-Памяти и другие.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Наши обучающиеся и педагоги принимали активное участие не только в школьных мероприятиях и мероприятиях организованных комитетом образования, но и в мероприятиях по линии культуры: «Рассвет Победы», фестиваль «У войны не детское лицо» в котором приняло участие более 300 ребят.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1E9C">
        <w:rPr>
          <w:rFonts w:ascii="Times New Roman" w:eastAsia="Times New Roman" w:hAnsi="Times New Roman" w:cs="Times New Roman"/>
          <w:sz w:val="28"/>
          <w:szCs w:val="28"/>
        </w:rPr>
        <w:t>Патриотизм это</w:t>
      </w:r>
      <w:proofErr w:type="gram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любовь к соей малой родине. Наши юные волонтеры, активисты добровольческих отрядов и их наставники на протяжении всего учебного года принимали участие в субботниках, помогали пожилым людям, приняли участие в эколого-патриотической акции «Сад-Памяти»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В этом учебном году спортсмены нашего округа завоевали: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ab/>
        <w:t xml:space="preserve">III место в окружных соревнованиях по волейболу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с.Судунтуй</w:t>
      </w:r>
      <w:proofErr w:type="spellEnd"/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ab/>
        <w:t>I место в окружных соревнованиях по футболу с. Дульдурга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ab/>
        <w:t>I место в окружный соревнованиях по футболу п. Агинское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ab/>
        <w:t>III место в краевых соревнованиях по футболу г. Чита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Дом детского творчества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с.Нижний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Цасучей, количество </w:t>
      </w:r>
      <w:proofErr w:type="gramStart"/>
      <w:r w:rsidRPr="00651E9C">
        <w:rPr>
          <w:rFonts w:ascii="Times New Roman" w:eastAsia="Times New Roman" w:hAnsi="Times New Roman" w:cs="Times New Roman"/>
          <w:sz w:val="28"/>
          <w:szCs w:val="28"/>
        </w:rPr>
        <w:t>обучающихся  составляет</w:t>
      </w:r>
      <w:proofErr w:type="gram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416 детей. Учреждением реализуется 13 дополнительных образовательных программ. На базе ДДТ создана комната психологической разгрузки. 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В целях расширения возможностей дополнительного образования в районе в 2019 году   дом детского творчества определен муниципальным опорным центром в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Ононском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районе, в рамках федерального проекта «Успех каждого ребенка». В рамках проекта «Успех каждого ребенка» создана система «Навигатор ПФ ДОД» для регистрации и учета охвата детей от  5 до 18 лет проживающих на территории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района. Для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района актуальным является вопрос развития системы внеурочной занятости и дополнительного образования детей. Общий охват вовлеченности детей в дополнительное образование составляет 72%.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Во всех общеобразовательных организациях созданы и функционируют школьные спортивные клубы, школьные театры.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нашего района принимают активное участие во Всероссийской олимпиаде школьников. Всего в муниципальном этапе приняли участие – 393 (441 в 2022) обучающихся </w:t>
      </w:r>
      <w:proofErr w:type="gramStart"/>
      <w:r w:rsidRPr="00651E9C">
        <w:rPr>
          <w:rFonts w:ascii="Times New Roman" w:eastAsia="Times New Roman" w:hAnsi="Times New Roman" w:cs="Times New Roman"/>
          <w:sz w:val="28"/>
          <w:szCs w:val="28"/>
        </w:rPr>
        <w:t>с  7</w:t>
      </w:r>
      <w:proofErr w:type="gramEnd"/>
      <w:r w:rsidRPr="00651E9C">
        <w:rPr>
          <w:rFonts w:ascii="Times New Roman" w:eastAsia="Times New Roman" w:hAnsi="Times New Roman" w:cs="Times New Roman"/>
          <w:sz w:val="28"/>
          <w:szCs w:val="28"/>
        </w:rPr>
        <w:t>-11 класс. Необходимо отметить, что большинство обучающихся принимали участие в нескольких олимпиадах.  В региональном этапе олимпиады приняли участие 11 участников по 5 предметам.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>В муниципальном этапе конкурса чтецов приняло участие 55 детей. 3-е победителей муниципального этапа приняли участие в краевом этапе конкурса.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В феврале 2024 года комитетом образования был организована научно-практическая конференция «Шаг в науку» На суд экспертов было представлено более 20 работ по 5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направлениям.Работы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победителей данной конференции были направлены для участия в краевой конференции «Юные исследователи Забайкалья» по результатам которой учащиеся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Нижнецасучейской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 заняли 1 место в направлении «Лесоведение и лесоводство», 2 место в направлении «Биология и экология живых организмов», а учащееся МБОУ Большевистской СОШ 2 место в секции  «Родословие».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5 работ учащихся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 были направлены для участия в краевом конкурсе «Мы помним, мы гордимся».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Учащиеся МБОУ Большевистская СОШ,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Буйлэсанская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СОШ, МБОУ Тут-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Халтуйская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ООШ,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Кулусутайская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СОШ,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Кубухайская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ООШ приняли участие в краевом этапе Всероссийского конкурса «Отечество» 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 работы наших учеников отмечены похвальными грамотами за хорошую научную работу.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В межрегиональной олимпиаде по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Байкаловедению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наш округ представляли ученики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Нижнецасучейской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школы. Ребята награждены грамотами министерства образования Забайкальского края, а Темченко Валерия дипломом 3 степени в личном зачете.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Второй год наши учащиеся побеждают в краевом конкурсе «Будущее Забайкалья» в естественно научном направлении. </w:t>
      </w:r>
    </w:p>
    <w:p w:rsidR="00FA1934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Учащиеся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 приняла самое активное участие в работе</w:t>
      </w:r>
      <w:r w:rsidR="00C11034">
        <w:rPr>
          <w:rFonts w:ascii="Times New Roman" w:eastAsia="Times New Roman" w:hAnsi="Times New Roman" w:cs="Times New Roman"/>
          <w:sz w:val="28"/>
          <w:szCs w:val="28"/>
        </w:rPr>
        <w:t xml:space="preserve"> краевой смены "Юный медиатор',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выполняя задания кураторов в течение всей недели. Участники смены слушали лекции, разрабатыва</w:t>
      </w:r>
      <w:r w:rsidR="00C11034">
        <w:rPr>
          <w:rFonts w:ascii="Times New Roman" w:eastAsia="Times New Roman" w:hAnsi="Times New Roman" w:cs="Times New Roman"/>
          <w:sz w:val="28"/>
          <w:szCs w:val="28"/>
        </w:rPr>
        <w:t>ли тематические плакаты. Проект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>, созданный ребятами в рамках задания "Школа без конфликтов' под названием " Перемена Дружбы",</w:t>
      </w:r>
      <w:r w:rsidR="00C11034">
        <w:rPr>
          <w:rFonts w:ascii="Times New Roman" w:eastAsia="Times New Roman" w:hAnsi="Times New Roman" w:cs="Times New Roman"/>
          <w:sz w:val="28"/>
          <w:szCs w:val="28"/>
        </w:rPr>
        <w:t xml:space="preserve"> вошёл в тройку лучших проектов.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Верхнецасучейская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 по руководством учителей истории Ивана Александровича Гаврилова и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Уанжала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Дылгыровича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1934">
        <w:rPr>
          <w:rFonts w:ascii="Times New Roman" w:eastAsia="Times New Roman" w:hAnsi="Times New Roman" w:cs="Times New Roman"/>
          <w:sz w:val="28"/>
          <w:szCs w:val="28"/>
        </w:rPr>
        <w:t>Димчикова</w:t>
      </w:r>
      <w:proofErr w:type="spellEnd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  стали</w:t>
      </w:r>
      <w:proofErr w:type="gramEnd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 участниками</w:t>
      </w: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проекта "Школьная археология". В школе создано детское объединения туристско-краеведческой направленности по направлению «Археология</w:t>
      </w:r>
      <w:proofErr w:type="gramStart"/>
      <w:r w:rsidRPr="00651E9C">
        <w:rPr>
          <w:rFonts w:ascii="Times New Roman" w:eastAsia="Times New Roman" w:hAnsi="Times New Roman" w:cs="Times New Roman"/>
          <w:sz w:val="28"/>
          <w:szCs w:val="28"/>
        </w:rPr>
        <w:t>» .</w:t>
      </w:r>
      <w:proofErr w:type="gram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Получен грант в размере 446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18 руб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Так как 2024 год объявлен годом семьи в образовательных организациях проходило множество мероприятий</w:t>
      </w:r>
      <w:r w:rsidR="00C110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C11034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Нижнецасучейской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 состоя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>лся Фестиваль Семейных Талантов.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Дети и родители с удовольствием представляли свои семейные таланты- вокальные дуэты, танцы, чтение стихов, спортивные достижения, выставки рукоделия и даже талант домашнего питомца!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округа ежегодно проводится летняя оздоровительная кампания. В этом году работали  14 лагерей дневного пребывания с охватом 575 детей. Программа ЛДП, включает в себя не только полноценный отдых ребят, но и многочисленные соревнования, культурные мероприятия, походы, экскурсии, акции патриотической направленности.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Активные дети нашего округа пройдя конкурсные отборы заочного модуля были приглашены на очные смены в Центре выявления и поддержки одарённых детей Забайкальского края «Эврика».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Трое учащихся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Нижнецасучейская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СОШ,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Верхнецасучейская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 и МБОУ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Буйлэсанская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СОШ в результате проведения конкурсного отбора </w:t>
      </w:r>
      <w:proofErr w:type="gramStart"/>
      <w:r w:rsidRPr="00651E9C">
        <w:rPr>
          <w:rFonts w:ascii="Times New Roman" w:eastAsia="Times New Roman" w:hAnsi="Times New Roman" w:cs="Times New Roman"/>
          <w:sz w:val="28"/>
          <w:szCs w:val="28"/>
        </w:rPr>
        <w:t>посетили  Международную</w:t>
      </w:r>
      <w:proofErr w:type="gram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выставку- форум «Россия» в составе организованных делегаций Забайкальского края. </w:t>
      </w:r>
    </w:p>
    <w:p w:rsidR="00651E9C" w:rsidRPr="00651E9C" w:rsidRDefault="00651E9C" w:rsidP="00651E9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20 детей нашего округа организованной группой посетили краевое мероприятие «Театральная суббота» </w:t>
      </w:r>
    </w:p>
    <w:p w:rsidR="004434D2" w:rsidRPr="004434D2" w:rsidRDefault="00651E9C" w:rsidP="004434D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прошлом году во всех школах был введен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профминимум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. Каждую неделю проводились занятия «Россия мои горизонты»  5 наших школ вошли в проект «Билет в будущее». На протяжении учебного года ребята  посещали  экскурсии, сотрудники различных организаций приходили к ним с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бесседами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. Это ЦЗН, где прошло занятие по профориентации с тестированием на уровень тревожности и определение профессиональных предпочтений, пожарные части, станцию по борьбе с болезнями животных, полицию, заповедник. С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профориентационными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мероприятиями приезжал Агинский </w:t>
      </w:r>
      <w:proofErr w:type="spellStart"/>
      <w:r w:rsidRPr="00651E9C">
        <w:rPr>
          <w:rFonts w:ascii="Times New Roman" w:eastAsia="Times New Roman" w:hAnsi="Times New Roman" w:cs="Times New Roman"/>
          <w:sz w:val="28"/>
          <w:szCs w:val="28"/>
        </w:rPr>
        <w:t>медецинский</w:t>
      </w:r>
      <w:proofErr w:type="spellEnd"/>
      <w:r w:rsidRPr="00651E9C">
        <w:rPr>
          <w:rFonts w:ascii="Times New Roman" w:eastAsia="Times New Roman" w:hAnsi="Times New Roman" w:cs="Times New Roman"/>
          <w:sz w:val="28"/>
          <w:szCs w:val="28"/>
        </w:rPr>
        <w:t xml:space="preserve"> колледж и Забайкальски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й государственный университет. </w:t>
      </w:r>
    </w:p>
    <w:p w:rsidR="004434D2" w:rsidRPr="004434D2" w:rsidRDefault="004434D2" w:rsidP="004434D2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434D2" w:rsidRPr="00FA1934" w:rsidRDefault="00FA1934" w:rsidP="004434D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Участие </w:t>
      </w:r>
      <w:r w:rsidR="004434D2" w:rsidRPr="00FA1934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государственных программах, национа</w:t>
      </w:r>
      <w:r w:rsidRPr="00FA1934">
        <w:rPr>
          <w:rFonts w:ascii="Times New Roman" w:eastAsia="Times New Roman" w:hAnsi="Times New Roman" w:cs="Times New Roman"/>
          <w:b/>
          <w:sz w:val="28"/>
          <w:szCs w:val="28"/>
        </w:rPr>
        <w:t>льных проектах 2023</w:t>
      </w:r>
      <w:r w:rsidR="004434D2" w:rsidRPr="00FA1934">
        <w:rPr>
          <w:rFonts w:ascii="Times New Roman" w:eastAsia="Times New Roman" w:hAnsi="Times New Roman" w:cs="Times New Roman"/>
          <w:b/>
          <w:sz w:val="28"/>
          <w:szCs w:val="28"/>
        </w:rPr>
        <w:t>гг.</w:t>
      </w:r>
    </w:p>
    <w:p w:rsidR="004434D2" w:rsidRPr="004434D2" w:rsidRDefault="004434D2" w:rsidP="004434D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434D2">
        <w:rPr>
          <w:rFonts w:ascii="Calibri" w:eastAsia="Times New Roman" w:hAnsi="Calibri" w:cs="Times New Roman"/>
          <w:szCs w:val="20"/>
        </w:rPr>
        <w:t xml:space="preserve">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. В рамках   федерального проекта «Модернизация школьных систем образования» проведен   капитальный ремонт МБОУ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Кулусутай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>ская</w:t>
      </w:r>
      <w:proofErr w:type="spellEnd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A1934">
        <w:rPr>
          <w:rFonts w:ascii="Times New Roman" w:eastAsia="Times New Roman" w:hAnsi="Times New Roman" w:cs="Times New Roman"/>
          <w:sz w:val="28"/>
          <w:szCs w:val="28"/>
        </w:rPr>
        <w:t>СОШ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,МБОУ</w:t>
      </w:r>
      <w:proofErr w:type="gram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34D2">
        <w:rPr>
          <w:rFonts w:ascii="Times New Roman" w:eastAsia="Times New Roman" w:hAnsi="Times New Roman" w:cs="Times New Roman"/>
          <w:sz w:val="28"/>
          <w:szCs w:val="28"/>
        </w:rPr>
        <w:t>Усть-Борзинская</w:t>
      </w:r>
      <w:proofErr w:type="spellEnd"/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ООШ.</w:t>
      </w:r>
    </w:p>
    <w:p w:rsidR="004434D2" w:rsidRPr="004434D2" w:rsidRDefault="004434D2" w:rsidP="004434D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4D2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2. В  20202-2023гг  в рамках реализации федерального проекта «Современная школа»   открылись центры «Точка роста» на базе МБОУ 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FA1934">
        <w:rPr>
          <w:rFonts w:ascii="Times New Roman" w:eastAsia="Times New Roman" w:hAnsi="Times New Roman" w:cs="Times New Roman"/>
          <w:sz w:val="28"/>
          <w:szCs w:val="28"/>
        </w:rPr>
        <w:t>Верхнецасучейская</w:t>
      </w:r>
      <w:proofErr w:type="spellEnd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4434D2" w:rsidRPr="004434D2" w:rsidRDefault="00FA1934" w:rsidP="004434D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Планируется в 2024-2025гг</w:t>
      </w:r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году в рамках федеральной программы «Модернизация школьных систем образования» </w:t>
      </w:r>
      <w:proofErr w:type="gram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планируется  капитальный</w:t>
      </w:r>
      <w:proofErr w:type="gram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ремонт зданий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Красноималкинская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ООШ, 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МБОУНовозоринская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СОШ,МБОУ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Верхнецасучейская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СОШ,МБОУ Холуй -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Базинская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НОШ.В 2025 году 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Кубухайская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ООШ,МБОУ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Новодурулгуйская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СОШ,МБОУ Тут-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Халтуйская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ООШ,МБОУ </w:t>
      </w:r>
      <w:proofErr w:type="spellStart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>Первочиндантская</w:t>
      </w:r>
      <w:proofErr w:type="spellEnd"/>
      <w:r w:rsidR="004434D2" w:rsidRPr="004434D2">
        <w:rPr>
          <w:rFonts w:ascii="Times New Roman" w:eastAsia="Times New Roman" w:hAnsi="Times New Roman" w:cs="Times New Roman"/>
          <w:sz w:val="28"/>
          <w:szCs w:val="28"/>
        </w:rPr>
        <w:t xml:space="preserve"> ООШ.</w:t>
      </w:r>
    </w:p>
    <w:p w:rsidR="004434D2" w:rsidRDefault="004434D2" w:rsidP="004434D2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4D2">
        <w:rPr>
          <w:rFonts w:ascii="Calibri" w:eastAsia="Times New Roman" w:hAnsi="Calibri" w:cs="Times New Roman"/>
          <w:color w:val="000000"/>
          <w:sz w:val="28"/>
          <w:szCs w:val="28"/>
        </w:rPr>
        <w:t xml:space="preserve">    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>В рамках проекта народный бюджет привлечены денежные средства в сфе</w:t>
      </w:r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ру </w:t>
      </w:r>
      <w:proofErr w:type="gramStart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="00FA1934">
        <w:rPr>
          <w:rFonts w:ascii="Times New Roman" w:eastAsia="Times New Roman" w:hAnsi="Times New Roman" w:cs="Times New Roman"/>
          <w:sz w:val="28"/>
          <w:szCs w:val="28"/>
        </w:rPr>
        <w:t>Ононского</w:t>
      </w:r>
      <w:proofErr w:type="spellEnd"/>
      <w:proofErr w:type="gramEnd"/>
      <w:r w:rsidR="00FA19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4434D2">
        <w:rPr>
          <w:rFonts w:ascii="Times New Roman" w:eastAsia="Times New Roman" w:hAnsi="Times New Roman" w:cs="Times New Roman"/>
          <w:sz w:val="28"/>
          <w:szCs w:val="28"/>
        </w:rPr>
        <w:t xml:space="preserve"> в сумме  1000000,00. на обеспечение  потребностей ОУ.</w:t>
      </w:r>
    </w:p>
    <w:p w:rsidR="00F5198C" w:rsidRPr="00F5198C" w:rsidRDefault="00F5198C" w:rsidP="004434D2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3.Выводы и заключения</w:t>
      </w:r>
    </w:p>
    <w:p w:rsidR="004434D2" w:rsidRDefault="000B295E" w:rsidP="000B295E">
      <w:pPr>
        <w:jc w:val="both"/>
        <w:rPr>
          <w:rFonts w:ascii="Times New Roman" w:hAnsi="Times New Roman" w:cs="Times New Roman"/>
          <w:sz w:val="28"/>
          <w:szCs w:val="28"/>
        </w:rPr>
      </w:pPr>
      <w:r w:rsidRPr="000B295E">
        <w:rPr>
          <w:rFonts w:ascii="Times New Roman" w:hAnsi="Times New Roman" w:cs="Times New Roman"/>
          <w:sz w:val="28"/>
          <w:szCs w:val="28"/>
        </w:rPr>
        <w:t>А</w:t>
      </w:r>
      <w:r w:rsidR="008915D0">
        <w:rPr>
          <w:rFonts w:ascii="Times New Roman" w:hAnsi="Times New Roman" w:cs="Times New Roman"/>
          <w:sz w:val="28"/>
          <w:szCs w:val="28"/>
        </w:rPr>
        <w:t>нализ результатов оценки за 2023</w:t>
      </w:r>
      <w:r w:rsidRPr="000B295E">
        <w:rPr>
          <w:rFonts w:ascii="Times New Roman" w:hAnsi="Times New Roman" w:cs="Times New Roman"/>
          <w:sz w:val="28"/>
          <w:szCs w:val="28"/>
        </w:rPr>
        <w:t xml:space="preserve"> учебный год позволил 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95E">
        <w:rPr>
          <w:rFonts w:ascii="Times New Roman" w:hAnsi="Times New Roman" w:cs="Times New Roman"/>
          <w:sz w:val="28"/>
          <w:szCs w:val="28"/>
        </w:rPr>
        <w:t>достижения, выявить ряд проблем и опре</w:t>
      </w:r>
      <w:r>
        <w:rPr>
          <w:rFonts w:ascii="Times New Roman" w:hAnsi="Times New Roman" w:cs="Times New Roman"/>
          <w:sz w:val="28"/>
          <w:szCs w:val="28"/>
        </w:rPr>
        <w:t xml:space="preserve">делить приоритетные направления </w:t>
      </w:r>
      <w:r w:rsidRPr="000B295E">
        <w:rPr>
          <w:rFonts w:ascii="Times New Roman" w:hAnsi="Times New Roman" w:cs="Times New Roman"/>
          <w:sz w:val="28"/>
          <w:szCs w:val="28"/>
        </w:rPr>
        <w:t>развития муниципал</w:t>
      </w:r>
      <w:r>
        <w:rPr>
          <w:rFonts w:ascii="Times New Roman" w:hAnsi="Times New Roman" w:cs="Times New Roman"/>
          <w:sz w:val="28"/>
          <w:szCs w:val="28"/>
        </w:rPr>
        <w:t>ьной системы образования на 2024</w:t>
      </w:r>
      <w:r w:rsidRPr="000B295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26AE4" w:rsidRDefault="00626AE4" w:rsidP="00626AE4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проведение капитального ремонта в 9 общеобразовательных учреждениях в рамках программы «Модернизация школьных систем образования»</w:t>
      </w:r>
      <w:r w:rsidR="008915D0">
        <w:rPr>
          <w:rFonts w:ascii="Times New Roman" w:hAnsi="Times New Roman"/>
          <w:sz w:val="28"/>
          <w:szCs w:val="28"/>
        </w:rPr>
        <w:t>;</w:t>
      </w:r>
    </w:p>
    <w:p w:rsidR="00626AE4" w:rsidRDefault="00626AE4" w:rsidP="00626AE4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источник финансирования для строительства</w:t>
      </w:r>
      <w:r w:rsidR="008915D0">
        <w:rPr>
          <w:rFonts w:ascii="Times New Roman" w:hAnsi="Times New Roman"/>
          <w:sz w:val="28"/>
          <w:szCs w:val="28"/>
        </w:rPr>
        <w:t xml:space="preserve"> новой школы в </w:t>
      </w:r>
      <w:proofErr w:type="spellStart"/>
      <w:r w:rsidR="008915D0">
        <w:rPr>
          <w:rFonts w:ascii="Times New Roman" w:hAnsi="Times New Roman"/>
          <w:sz w:val="28"/>
          <w:szCs w:val="28"/>
        </w:rPr>
        <w:t>с.Нижний</w:t>
      </w:r>
      <w:proofErr w:type="spellEnd"/>
      <w:r w:rsidR="008915D0">
        <w:rPr>
          <w:rFonts w:ascii="Times New Roman" w:hAnsi="Times New Roman"/>
          <w:sz w:val="28"/>
          <w:szCs w:val="28"/>
        </w:rPr>
        <w:t xml:space="preserve"> Цасучей;</w:t>
      </w:r>
    </w:p>
    <w:p w:rsidR="00626AE4" w:rsidRPr="00626AE4" w:rsidRDefault="00626AE4" w:rsidP="00626AE4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участие ДОУ, дошкольных групп в программах капитального ремонта. </w:t>
      </w:r>
    </w:p>
    <w:p w:rsidR="001D6579" w:rsidRPr="000B295E" w:rsidRDefault="00626AE4" w:rsidP="000B295E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B295E">
        <w:rPr>
          <w:rFonts w:ascii="Times New Roman" w:hAnsi="Times New Roman"/>
          <w:sz w:val="28"/>
          <w:szCs w:val="28"/>
        </w:rPr>
        <w:t xml:space="preserve">родолжить </w:t>
      </w:r>
      <w:r w:rsidR="001D6579" w:rsidRPr="000B295E"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 w:rsidR="001D6579" w:rsidRPr="000B295E">
        <w:rPr>
          <w:rFonts w:ascii="Times New Roman" w:hAnsi="Times New Roman"/>
          <w:sz w:val="28"/>
          <w:szCs w:val="28"/>
        </w:rPr>
        <w:t>единого образоват</w:t>
      </w:r>
      <w:r w:rsidR="000B295E">
        <w:rPr>
          <w:rFonts w:ascii="Times New Roman" w:hAnsi="Times New Roman"/>
          <w:sz w:val="28"/>
          <w:szCs w:val="28"/>
        </w:rPr>
        <w:t>ельного пространства</w:t>
      </w:r>
      <w:proofErr w:type="gramEnd"/>
      <w:r w:rsidR="000B295E">
        <w:rPr>
          <w:rFonts w:ascii="Times New Roman" w:hAnsi="Times New Roman"/>
          <w:sz w:val="28"/>
          <w:szCs w:val="28"/>
        </w:rPr>
        <w:t xml:space="preserve"> отвечающего </w:t>
      </w:r>
      <w:r w:rsidR="001D6579" w:rsidRPr="000B295E">
        <w:rPr>
          <w:rFonts w:ascii="Times New Roman" w:hAnsi="Times New Roman"/>
          <w:sz w:val="28"/>
          <w:szCs w:val="28"/>
        </w:rPr>
        <w:t xml:space="preserve">требованиям ФГОС и тенденциям инновационного </w:t>
      </w:r>
      <w:r w:rsidR="001D6579" w:rsidRPr="000B295E">
        <w:rPr>
          <w:rFonts w:ascii="Times New Roman" w:hAnsi="Times New Roman"/>
          <w:sz w:val="28"/>
          <w:szCs w:val="28"/>
        </w:rPr>
        <w:lastRenderedPageBreak/>
        <w:t>развития образования в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="001D6579" w:rsidRPr="000B295E">
        <w:rPr>
          <w:rFonts w:ascii="Times New Roman" w:hAnsi="Times New Roman"/>
          <w:sz w:val="28"/>
          <w:szCs w:val="28"/>
        </w:rPr>
        <w:t>соответствии с направлениями федерального проекта «Школа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579" w:rsidRPr="000B295E">
        <w:rPr>
          <w:rFonts w:ascii="Times New Roman" w:hAnsi="Times New Roman"/>
          <w:sz w:val="28"/>
          <w:szCs w:val="28"/>
        </w:rPr>
        <w:t>Минпр</w:t>
      </w:r>
      <w:r w:rsidR="008915D0">
        <w:rPr>
          <w:rFonts w:ascii="Times New Roman" w:hAnsi="Times New Roman"/>
          <w:sz w:val="28"/>
          <w:szCs w:val="28"/>
        </w:rPr>
        <w:t>освещения</w:t>
      </w:r>
      <w:proofErr w:type="spellEnd"/>
      <w:r w:rsidR="008915D0"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1D6579" w:rsidRDefault="001D6579" w:rsidP="001D6579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B295E">
        <w:rPr>
          <w:rFonts w:ascii="Times New Roman" w:hAnsi="Times New Roman"/>
          <w:sz w:val="28"/>
          <w:szCs w:val="28"/>
        </w:rPr>
        <w:t>обеспечить кооперацию основного и дополнительного образования в рамках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муниципального образовательного пространства, в том числе для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углубленного изучения предметов;</w:t>
      </w:r>
    </w:p>
    <w:p w:rsidR="001D6579" w:rsidRDefault="001D6579" w:rsidP="001D6579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B295E">
        <w:rPr>
          <w:rFonts w:ascii="Times New Roman" w:hAnsi="Times New Roman"/>
          <w:sz w:val="28"/>
          <w:szCs w:val="28"/>
        </w:rPr>
        <w:t xml:space="preserve"> использовать в образовательном процессе актуальные педагогические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технологии, в том числе связанные с применением цифровых платформ,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 xml:space="preserve">сетевых программ, </w:t>
      </w:r>
      <w:proofErr w:type="spellStart"/>
      <w:r w:rsidRPr="000B295E">
        <w:rPr>
          <w:rFonts w:ascii="Times New Roman" w:hAnsi="Times New Roman"/>
          <w:sz w:val="28"/>
          <w:szCs w:val="28"/>
        </w:rPr>
        <w:t>интенсивов</w:t>
      </w:r>
      <w:proofErr w:type="spellEnd"/>
      <w:r w:rsidRPr="000B295E">
        <w:rPr>
          <w:rFonts w:ascii="Times New Roman" w:hAnsi="Times New Roman"/>
          <w:sz w:val="28"/>
          <w:szCs w:val="28"/>
        </w:rPr>
        <w:t>;</w:t>
      </w:r>
    </w:p>
    <w:p w:rsidR="001D6579" w:rsidRDefault="001D6579" w:rsidP="001D6579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B295E">
        <w:rPr>
          <w:rFonts w:ascii="Times New Roman" w:hAnsi="Times New Roman"/>
          <w:sz w:val="28"/>
          <w:szCs w:val="28"/>
        </w:rPr>
        <w:t>продолжить информационно-разъяснительную и просветительскую работу с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родителями в части выстраивания и сопровождения образовательного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маршрута, направленного на реализацию способностей и талантов,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дальнейшее профессиональное и жизненное самоопределение;</w:t>
      </w:r>
    </w:p>
    <w:p w:rsidR="001D6579" w:rsidRPr="000B295E" w:rsidRDefault="001D6579" w:rsidP="001D6579">
      <w:pPr>
        <w:pStyle w:val="a9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B295E">
        <w:rPr>
          <w:rFonts w:ascii="Times New Roman" w:hAnsi="Times New Roman"/>
          <w:sz w:val="28"/>
          <w:szCs w:val="28"/>
        </w:rPr>
        <w:t xml:space="preserve"> расширить практику применения в образовательном процессе цифровых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образовательных ре</w:t>
      </w:r>
      <w:r w:rsidR="000B295E">
        <w:rPr>
          <w:rFonts w:ascii="Times New Roman" w:hAnsi="Times New Roman"/>
          <w:sz w:val="28"/>
          <w:szCs w:val="28"/>
        </w:rPr>
        <w:t xml:space="preserve">сурсов </w:t>
      </w:r>
      <w:proofErr w:type="gramStart"/>
      <w:r w:rsidR="000B295E">
        <w:rPr>
          <w:rFonts w:ascii="Times New Roman" w:hAnsi="Times New Roman"/>
          <w:sz w:val="28"/>
          <w:szCs w:val="28"/>
        </w:rPr>
        <w:t>( ФГИС</w:t>
      </w:r>
      <w:proofErr w:type="gramEnd"/>
      <w:r w:rsidR="000B295E">
        <w:rPr>
          <w:rFonts w:ascii="Times New Roman" w:hAnsi="Times New Roman"/>
          <w:sz w:val="28"/>
          <w:szCs w:val="28"/>
        </w:rPr>
        <w:t xml:space="preserve"> «Моя школа», </w:t>
      </w:r>
      <w:r w:rsidRPr="000B295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B295E">
        <w:rPr>
          <w:rFonts w:ascii="Times New Roman" w:hAnsi="Times New Roman"/>
          <w:sz w:val="28"/>
          <w:szCs w:val="28"/>
        </w:rPr>
        <w:t>Сферум</w:t>
      </w:r>
      <w:proofErr w:type="spellEnd"/>
      <w:r w:rsidRPr="000B295E">
        <w:rPr>
          <w:rFonts w:ascii="Times New Roman" w:hAnsi="Times New Roman"/>
          <w:sz w:val="28"/>
          <w:szCs w:val="28"/>
        </w:rPr>
        <w:t>»).</w:t>
      </w:r>
    </w:p>
    <w:p w:rsidR="001D6579" w:rsidRPr="001D6579" w:rsidRDefault="001D6579" w:rsidP="001D6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79">
        <w:rPr>
          <w:rFonts w:ascii="Times New Roman" w:eastAsia="Times New Roman" w:hAnsi="Times New Roman" w:cs="Times New Roman"/>
          <w:sz w:val="28"/>
          <w:szCs w:val="28"/>
        </w:rPr>
        <w:t>Воспитание:</w:t>
      </w:r>
    </w:p>
    <w:p w:rsidR="001D6579" w:rsidRDefault="001D6579" w:rsidP="001D6579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0B295E">
        <w:rPr>
          <w:rFonts w:ascii="Times New Roman" w:hAnsi="Times New Roman"/>
          <w:sz w:val="28"/>
          <w:szCs w:val="28"/>
        </w:rPr>
        <w:t>обеспечить внедрение курса «</w:t>
      </w:r>
      <w:proofErr w:type="spellStart"/>
      <w:r w:rsidRPr="000B295E">
        <w:rPr>
          <w:rFonts w:ascii="Times New Roman" w:hAnsi="Times New Roman"/>
          <w:sz w:val="28"/>
          <w:szCs w:val="28"/>
        </w:rPr>
        <w:t>Семьеведение</w:t>
      </w:r>
      <w:proofErr w:type="spellEnd"/>
      <w:r w:rsidRPr="000B295E">
        <w:rPr>
          <w:rFonts w:ascii="Times New Roman" w:hAnsi="Times New Roman"/>
          <w:sz w:val="28"/>
          <w:szCs w:val="28"/>
        </w:rPr>
        <w:t>» на принципах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неформа</w:t>
      </w:r>
      <w:r w:rsidR="008915D0">
        <w:rPr>
          <w:rFonts w:ascii="Times New Roman" w:hAnsi="Times New Roman"/>
          <w:sz w:val="28"/>
          <w:szCs w:val="28"/>
        </w:rPr>
        <w:t>льного доверительного разговора;</w:t>
      </w:r>
    </w:p>
    <w:p w:rsidR="00626AE4" w:rsidRDefault="00626AE4" w:rsidP="001D6579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proofErr w:type="spellStart"/>
      <w:r>
        <w:rPr>
          <w:rFonts w:ascii="Times New Roman" w:hAnsi="Times New Roman"/>
          <w:sz w:val="28"/>
          <w:szCs w:val="28"/>
        </w:rPr>
        <w:t>юнаармейский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отряд на базе МБОУ «</w:t>
      </w:r>
      <w:proofErr w:type="spellStart"/>
      <w:r>
        <w:rPr>
          <w:rFonts w:ascii="Times New Roman" w:hAnsi="Times New Roman"/>
          <w:sz w:val="28"/>
          <w:szCs w:val="28"/>
        </w:rPr>
        <w:t>Нижнецасучейская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 w:rsidR="008915D0">
        <w:rPr>
          <w:rFonts w:ascii="Times New Roman" w:hAnsi="Times New Roman"/>
          <w:sz w:val="28"/>
          <w:szCs w:val="28"/>
        </w:rPr>
        <w:t>;</w:t>
      </w:r>
    </w:p>
    <w:p w:rsidR="001D6579" w:rsidRDefault="001D6579" w:rsidP="001D6579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0B295E">
        <w:rPr>
          <w:rFonts w:ascii="Times New Roman" w:hAnsi="Times New Roman"/>
          <w:sz w:val="28"/>
          <w:szCs w:val="28"/>
        </w:rPr>
        <w:t>обеспечить эффективное использование имеющихся ресурсов в рамках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единого образовательного пространства муниципалитета для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содержательного достижения показателей федерального проекта «</w:t>
      </w:r>
      <w:proofErr w:type="spellStart"/>
      <w:r w:rsidRPr="000B295E">
        <w:rPr>
          <w:rFonts w:ascii="Times New Roman" w:hAnsi="Times New Roman"/>
          <w:sz w:val="28"/>
          <w:szCs w:val="28"/>
        </w:rPr>
        <w:t>Школа</w:t>
      </w:r>
      <w:r w:rsidR="000B295E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8915D0">
        <w:rPr>
          <w:rFonts w:ascii="Times New Roman" w:hAnsi="Times New Roman"/>
          <w:sz w:val="28"/>
          <w:szCs w:val="28"/>
        </w:rPr>
        <w:t xml:space="preserve"> России»;</w:t>
      </w:r>
    </w:p>
    <w:p w:rsidR="001D6579" w:rsidRDefault="001D6579" w:rsidP="001D6579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0B295E">
        <w:rPr>
          <w:rFonts w:ascii="Times New Roman" w:hAnsi="Times New Roman"/>
          <w:sz w:val="28"/>
          <w:szCs w:val="28"/>
        </w:rPr>
        <w:t xml:space="preserve"> обеспечить эффективное взаимодействие детских общественных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объединений с образовательными организациями общего и дополнительного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образования в целях содействия реализации и развития лидерского и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творческого потенциала детей, а также с иными организациями,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Pr="000B295E">
        <w:rPr>
          <w:rFonts w:ascii="Times New Roman" w:hAnsi="Times New Roman"/>
          <w:sz w:val="28"/>
          <w:szCs w:val="28"/>
        </w:rPr>
        <w:t>осуществляющими деятельность с детьми в рамках межведомственного</w:t>
      </w:r>
      <w:r w:rsidR="000B295E">
        <w:rPr>
          <w:rFonts w:ascii="Times New Roman" w:hAnsi="Times New Roman"/>
          <w:sz w:val="28"/>
          <w:szCs w:val="28"/>
        </w:rPr>
        <w:t xml:space="preserve"> </w:t>
      </w:r>
      <w:r w:rsidR="008915D0">
        <w:rPr>
          <w:rFonts w:ascii="Times New Roman" w:hAnsi="Times New Roman"/>
          <w:sz w:val="28"/>
          <w:szCs w:val="28"/>
        </w:rPr>
        <w:t>взаимодействия.</w:t>
      </w:r>
    </w:p>
    <w:p w:rsidR="001D6579" w:rsidRDefault="001D6579" w:rsidP="001D6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579">
        <w:rPr>
          <w:rFonts w:ascii="Times New Roman" w:eastAsia="Times New Roman" w:hAnsi="Times New Roman" w:cs="Times New Roman"/>
          <w:sz w:val="28"/>
          <w:szCs w:val="28"/>
        </w:rPr>
        <w:t>Кадры:</w:t>
      </w:r>
    </w:p>
    <w:p w:rsidR="001D6579" w:rsidRPr="008915D0" w:rsidRDefault="00626AE4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продолжить </w:t>
      </w:r>
      <w:r w:rsidR="001D6579" w:rsidRPr="00626AE4">
        <w:rPr>
          <w:rFonts w:ascii="Times New Roman" w:hAnsi="Times New Roman"/>
          <w:sz w:val="28"/>
          <w:szCs w:val="28"/>
        </w:rPr>
        <w:t xml:space="preserve"> работу</w:t>
      </w:r>
      <w:proofErr w:type="gramEnd"/>
      <w:r w:rsidR="001D6579" w:rsidRPr="00626AE4">
        <w:rPr>
          <w:rFonts w:ascii="Times New Roman" w:hAnsi="Times New Roman"/>
          <w:sz w:val="28"/>
          <w:szCs w:val="28"/>
        </w:rPr>
        <w:t xml:space="preserve"> по восполнению педагогических кадров (участие в</w:t>
      </w:r>
      <w:r w:rsidR="008915D0">
        <w:rPr>
          <w:rFonts w:ascii="Times New Roman" w:hAnsi="Times New Roman"/>
          <w:sz w:val="28"/>
          <w:szCs w:val="28"/>
        </w:rPr>
        <w:t xml:space="preserve"> </w:t>
      </w:r>
      <w:r w:rsidR="001D6579" w:rsidRPr="008915D0">
        <w:rPr>
          <w:rFonts w:ascii="Times New Roman" w:hAnsi="Times New Roman"/>
          <w:sz w:val="28"/>
          <w:szCs w:val="28"/>
        </w:rPr>
        <w:t>программе «Земский учитель», организация профильного</w:t>
      </w:r>
      <w:r w:rsidR="008915D0">
        <w:rPr>
          <w:rFonts w:ascii="Times New Roman" w:hAnsi="Times New Roman"/>
          <w:sz w:val="28"/>
          <w:szCs w:val="28"/>
        </w:rPr>
        <w:t xml:space="preserve"> </w:t>
      </w:r>
      <w:r w:rsidR="001D6579" w:rsidRPr="008915D0">
        <w:rPr>
          <w:rFonts w:ascii="Times New Roman" w:hAnsi="Times New Roman"/>
          <w:sz w:val="28"/>
          <w:szCs w:val="28"/>
        </w:rPr>
        <w:t xml:space="preserve"> обучения через реализацию дополнительной</w:t>
      </w:r>
      <w:r w:rsidR="008915D0">
        <w:rPr>
          <w:rFonts w:ascii="Times New Roman" w:hAnsi="Times New Roman"/>
          <w:sz w:val="28"/>
          <w:szCs w:val="28"/>
        </w:rPr>
        <w:t xml:space="preserve"> </w:t>
      </w:r>
      <w:r w:rsidRPr="008915D0">
        <w:rPr>
          <w:rFonts w:ascii="Times New Roman" w:hAnsi="Times New Roman"/>
          <w:sz w:val="28"/>
          <w:szCs w:val="28"/>
        </w:rPr>
        <w:t>образовательной программы «Психолого-п</w:t>
      </w:r>
      <w:r w:rsidR="001D6579" w:rsidRPr="008915D0">
        <w:rPr>
          <w:rFonts w:ascii="Times New Roman" w:hAnsi="Times New Roman"/>
          <w:sz w:val="28"/>
          <w:szCs w:val="28"/>
        </w:rPr>
        <w:t>едагогиче</w:t>
      </w:r>
      <w:r w:rsidRPr="008915D0">
        <w:rPr>
          <w:rFonts w:ascii="Times New Roman" w:hAnsi="Times New Roman"/>
          <w:sz w:val="28"/>
          <w:szCs w:val="28"/>
        </w:rPr>
        <w:t xml:space="preserve">ский класс», заключение целевых </w:t>
      </w:r>
      <w:r w:rsidR="001D6579" w:rsidRPr="008915D0">
        <w:rPr>
          <w:rFonts w:ascii="Times New Roman" w:hAnsi="Times New Roman"/>
          <w:sz w:val="28"/>
          <w:szCs w:val="28"/>
        </w:rPr>
        <w:t xml:space="preserve">соглашений с ВУЗ и СУЗ, </w:t>
      </w:r>
      <w:r w:rsidRPr="008915D0">
        <w:rPr>
          <w:rFonts w:ascii="Times New Roman" w:hAnsi="Times New Roman"/>
          <w:sz w:val="28"/>
          <w:szCs w:val="28"/>
        </w:rPr>
        <w:t xml:space="preserve">привлечение молодых педагогов и организацию </w:t>
      </w:r>
      <w:r w:rsidR="008915D0">
        <w:rPr>
          <w:rFonts w:ascii="Times New Roman" w:hAnsi="Times New Roman"/>
          <w:sz w:val="28"/>
          <w:szCs w:val="28"/>
        </w:rPr>
        <w:t>наставничества;</w:t>
      </w:r>
    </w:p>
    <w:p w:rsidR="001D6579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626AE4">
        <w:rPr>
          <w:rFonts w:ascii="Times New Roman" w:hAnsi="Times New Roman"/>
          <w:sz w:val="28"/>
          <w:szCs w:val="28"/>
        </w:rPr>
        <w:lastRenderedPageBreak/>
        <w:t>развитие единого образовательного и методического пространства</w:t>
      </w:r>
      <w:r w:rsidR="008915D0">
        <w:rPr>
          <w:rFonts w:ascii="Times New Roman" w:hAnsi="Times New Roman"/>
          <w:sz w:val="28"/>
          <w:szCs w:val="28"/>
        </w:rPr>
        <w:t xml:space="preserve"> муниципалитета;</w:t>
      </w:r>
    </w:p>
    <w:p w:rsidR="001D6579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D42C8">
        <w:rPr>
          <w:rFonts w:ascii="Times New Roman" w:hAnsi="Times New Roman"/>
          <w:sz w:val="28"/>
          <w:szCs w:val="28"/>
        </w:rPr>
        <w:t>обобщение и распространение успешных педагогических и управленческих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практик образовательных организаций муниципалитета;</w:t>
      </w:r>
    </w:p>
    <w:p w:rsidR="008915D0" w:rsidRPr="008915D0" w:rsidRDefault="008915D0" w:rsidP="008915D0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окружных предметных методических объединений</w:t>
      </w:r>
      <w:r w:rsidRPr="00AD42C8">
        <w:rPr>
          <w:rFonts w:ascii="Times New Roman" w:hAnsi="Times New Roman"/>
          <w:sz w:val="28"/>
          <w:szCs w:val="28"/>
        </w:rPr>
        <w:t xml:space="preserve"> на основе системного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D0">
        <w:rPr>
          <w:rFonts w:ascii="Times New Roman" w:hAnsi="Times New Roman"/>
          <w:sz w:val="28"/>
          <w:szCs w:val="28"/>
        </w:rPr>
        <w:t>анализа состояния и результатов их деятельности;</w:t>
      </w:r>
    </w:p>
    <w:p w:rsidR="001D6579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D42C8">
        <w:rPr>
          <w:rFonts w:ascii="Times New Roman" w:hAnsi="Times New Roman"/>
          <w:sz w:val="28"/>
          <w:szCs w:val="28"/>
        </w:rPr>
        <w:t xml:space="preserve"> поддержка и сопровождение инновационной деятельности образовательных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организаций в области воспитания и обучения;</w:t>
      </w:r>
    </w:p>
    <w:p w:rsidR="001D6579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D42C8">
        <w:rPr>
          <w:rFonts w:ascii="Times New Roman" w:hAnsi="Times New Roman"/>
          <w:sz w:val="28"/>
          <w:szCs w:val="28"/>
        </w:rPr>
        <w:t>методическое сопровождение образовательных организаций по введению и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реализации федеральных образовательных программ и обновленных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федеральных государственных образовательных стандартов;</w:t>
      </w:r>
    </w:p>
    <w:p w:rsidR="001D6579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D42C8">
        <w:rPr>
          <w:rFonts w:ascii="Times New Roman" w:hAnsi="Times New Roman"/>
          <w:sz w:val="28"/>
          <w:szCs w:val="28"/>
        </w:rPr>
        <w:t>обеспечение непрерывного повышения квалификации педагогических и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руководящих работников образовательных организаций за счет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методических ресурсов различного уро</w:t>
      </w:r>
      <w:r w:rsidR="00AD42C8" w:rsidRPr="00AD42C8">
        <w:rPr>
          <w:rFonts w:ascii="Times New Roman" w:hAnsi="Times New Roman"/>
          <w:sz w:val="28"/>
          <w:szCs w:val="28"/>
        </w:rPr>
        <w:t>вня (ОО, муниципалитет, регион,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федерация);</w:t>
      </w:r>
    </w:p>
    <w:p w:rsidR="001D6579" w:rsidRPr="00AD42C8" w:rsidRDefault="00AD42C8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6579" w:rsidRPr="00AD42C8">
        <w:rPr>
          <w:rFonts w:ascii="Times New Roman" w:hAnsi="Times New Roman"/>
          <w:sz w:val="28"/>
          <w:szCs w:val="28"/>
        </w:rPr>
        <w:t xml:space="preserve">усиление </w:t>
      </w:r>
      <w:proofErr w:type="spellStart"/>
      <w:r w:rsidR="001D6579" w:rsidRPr="00AD42C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1D6579" w:rsidRPr="00AD42C8">
        <w:rPr>
          <w:rFonts w:ascii="Times New Roman" w:hAnsi="Times New Roman"/>
          <w:sz w:val="28"/>
          <w:szCs w:val="28"/>
        </w:rPr>
        <w:t xml:space="preserve"> работы с обучающимися в направлении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D6579" w:rsidRPr="00AD42C8">
        <w:rPr>
          <w:rFonts w:ascii="Times New Roman" w:hAnsi="Times New Roman"/>
          <w:sz w:val="28"/>
          <w:szCs w:val="28"/>
        </w:rPr>
        <w:t>педагогических специальностей</w:t>
      </w:r>
      <w:r>
        <w:rPr>
          <w:rFonts w:ascii="Times New Roman" w:hAnsi="Times New Roman"/>
          <w:sz w:val="28"/>
          <w:szCs w:val="28"/>
        </w:rPr>
        <w:t>.</w:t>
      </w:r>
    </w:p>
    <w:p w:rsidR="001D6579" w:rsidRPr="008915D0" w:rsidRDefault="001D6579" w:rsidP="001D657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8915D0">
        <w:rPr>
          <w:rFonts w:ascii="Times New Roman" w:eastAsia="Times New Roman" w:hAnsi="Times New Roman" w:cs="Times New Roman"/>
          <w:sz w:val="28"/>
          <w:szCs w:val="28"/>
        </w:rPr>
        <w:t>Система дошкольного образования:</w:t>
      </w:r>
    </w:p>
    <w:bookmarkEnd w:id="0"/>
    <w:p w:rsidR="001D6579" w:rsidRPr="008915D0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D42C8">
        <w:rPr>
          <w:rFonts w:ascii="Times New Roman" w:hAnsi="Times New Roman"/>
          <w:sz w:val="28"/>
          <w:szCs w:val="28"/>
        </w:rPr>
        <w:t>продолжить работу по обеспечению выполнения требований ФГОС и</w:t>
      </w:r>
      <w:r w:rsidR="008915D0">
        <w:rPr>
          <w:rFonts w:ascii="Times New Roman" w:hAnsi="Times New Roman"/>
          <w:sz w:val="28"/>
          <w:szCs w:val="28"/>
        </w:rPr>
        <w:t xml:space="preserve"> </w:t>
      </w:r>
      <w:r w:rsidRPr="008915D0">
        <w:rPr>
          <w:rFonts w:ascii="Times New Roman" w:hAnsi="Times New Roman"/>
          <w:sz w:val="28"/>
          <w:szCs w:val="28"/>
        </w:rPr>
        <w:t>ФОП дошкольного образования;</w:t>
      </w:r>
    </w:p>
    <w:p w:rsidR="001D6579" w:rsidRPr="00AD42C8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D42C8">
        <w:rPr>
          <w:rFonts w:ascii="Times New Roman" w:hAnsi="Times New Roman"/>
          <w:sz w:val="28"/>
          <w:szCs w:val="28"/>
        </w:rPr>
        <w:t>сохранить полную доступность дошкольного образования для детей в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возрасте от 1,5 до 7 лет;</w:t>
      </w:r>
    </w:p>
    <w:p w:rsidR="001D6579" w:rsidRPr="00AD42C8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D42C8">
        <w:rPr>
          <w:rFonts w:ascii="Times New Roman" w:hAnsi="Times New Roman"/>
          <w:sz w:val="28"/>
          <w:szCs w:val="28"/>
        </w:rPr>
        <w:t>совершенствовать профессиональный уровень педагогических</w:t>
      </w:r>
      <w:r w:rsidR="00AD42C8">
        <w:rPr>
          <w:rFonts w:ascii="Times New Roman" w:hAnsi="Times New Roman"/>
          <w:sz w:val="28"/>
          <w:szCs w:val="28"/>
        </w:rPr>
        <w:t xml:space="preserve"> </w:t>
      </w:r>
      <w:r w:rsidRPr="00AD42C8">
        <w:rPr>
          <w:rFonts w:ascii="Times New Roman" w:hAnsi="Times New Roman"/>
          <w:sz w:val="28"/>
          <w:szCs w:val="28"/>
        </w:rPr>
        <w:t>коллективов, педагогических работников;</w:t>
      </w:r>
    </w:p>
    <w:p w:rsidR="001D6579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915D0">
        <w:rPr>
          <w:rFonts w:ascii="Times New Roman" w:hAnsi="Times New Roman"/>
          <w:sz w:val="28"/>
          <w:szCs w:val="28"/>
        </w:rPr>
        <w:t>организация системы наставничества в дошкольных образовательных</w:t>
      </w:r>
      <w:r w:rsidR="008915D0">
        <w:rPr>
          <w:rFonts w:ascii="Times New Roman" w:hAnsi="Times New Roman"/>
          <w:sz w:val="28"/>
          <w:szCs w:val="28"/>
        </w:rPr>
        <w:t xml:space="preserve"> </w:t>
      </w:r>
      <w:r w:rsidRPr="008915D0">
        <w:rPr>
          <w:rFonts w:ascii="Times New Roman" w:hAnsi="Times New Roman"/>
          <w:sz w:val="28"/>
          <w:szCs w:val="28"/>
        </w:rPr>
        <w:t>организациях</w:t>
      </w:r>
      <w:r w:rsidR="008915D0">
        <w:rPr>
          <w:rFonts w:ascii="Times New Roman" w:hAnsi="Times New Roman"/>
          <w:sz w:val="28"/>
          <w:szCs w:val="28"/>
        </w:rPr>
        <w:t xml:space="preserve">, дошкольных </w:t>
      </w:r>
      <w:proofErr w:type="gramStart"/>
      <w:r w:rsidR="008915D0">
        <w:rPr>
          <w:rFonts w:ascii="Times New Roman" w:hAnsi="Times New Roman"/>
          <w:sz w:val="28"/>
          <w:szCs w:val="28"/>
        </w:rPr>
        <w:t>группах</w:t>
      </w:r>
      <w:r w:rsidR="008915D0" w:rsidRPr="008915D0">
        <w:rPr>
          <w:rFonts w:ascii="Times New Roman" w:hAnsi="Times New Roman"/>
          <w:sz w:val="28"/>
          <w:szCs w:val="28"/>
        </w:rPr>
        <w:t xml:space="preserve"> </w:t>
      </w:r>
      <w:r w:rsidR="008915D0">
        <w:rPr>
          <w:rFonts w:ascii="Times New Roman" w:hAnsi="Times New Roman"/>
          <w:sz w:val="28"/>
          <w:szCs w:val="28"/>
        </w:rPr>
        <w:t xml:space="preserve"> при</w:t>
      </w:r>
      <w:proofErr w:type="gramEnd"/>
      <w:r w:rsidR="008915D0">
        <w:rPr>
          <w:rFonts w:ascii="Times New Roman" w:hAnsi="Times New Roman"/>
          <w:sz w:val="28"/>
          <w:szCs w:val="28"/>
        </w:rPr>
        <w:t xml:space="preserve"> школах  округа</w:t>
      </w:r>
      <w:r w:rsidRPr="008915D0">
        <w:rPr>
          <w:rFonts w:ascii="Times New Roman" w:hAnsi="Times New Roman"/>
          <w:sz w:val="28"/>
          <w:szCs w:val="28"/>
        </w:rPr>
        <w:t>;</w:t>
      </w:r>
    </w:p>
    <w:p w:rsidR="004434D2" w:rsidRPr="008915D0" w:rsidRDefault="001D6579" w:rsidP="001D6579">
      <w:pPr>
        <w:pStyle w:val="a9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8915D0">
        <w:rPr>
          <w:rFonts w:ascii="Times New Roman" w:hAnsi="Times New Roman"/>
          <w:sz w:val="28"/>
          <w:szCs w:val="28"/>
        </w:rPr>
        <w:t>создание системы психолого-педагогической поддержки семьи, а также</w:t>
      </w:r>
      <w:r w:rsidR="008915D0">
        <w:rPr>
          <w:rFonts w:ascii="Times New Roman" w:hAnsi="Times New Roman"/>
          <w:sz w:val="28"/>
          <w:szCs w:val="28"/>
        </w:rPr>
        <w:t xml:space="preserve"> </w:t>
      </w:r>
      <w:r w:rsidRPr="008915D0">
        <w:rPr>
          <w:rFonts w:ascii="Times New Roman" w:hAnsi="Times New Roman"/>
          <w:sz w:val="28"/>
          <w:szCs w:val="28"/>
        </w:rPr>
        <w:t>роста активности родителей в образовательной процессе дошкольных</w:t>
      </w:r>
      <w:r w:rsidR="008915D0">
        <w:rPr>
          <w:rFonts w:ascii="Times New Roman" w:hAnsi="Times New Roman"/>
          <w:sz w:val="28"/>
          <w:szCs w:val="28"/>
        </w:rPr>
        <w:t xml:space="preserve"> </w:t>
      </w:r>
      <w:r w:rsidRPr="008915D0">
        <w:rPr>
          <w:rFonts w:ascii="Times New Roman" w:hAnsi="Times New Roman"/>
          <w:sz w:val="28"/>
          <w:szCs w:val="28"/>
        </w:rPr>
        <w:t>организаций для эффективного развития детей дошкольного возраста.</w:t>
      </w:r>
    </w:p>
    <w:p w:rsidR="004434D2" w:rsidRPr="004434D2" w:rsidRDefault="004434D2" w:rsidP="004434D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4D2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A1934" w:rsidRDefault="00FA1934" w:rsidP="008915D0">
      <w:pPr>
        <w:pStyle w:val="ConsPlusNormal0"/>
        <w:outlineLvl w:val="0"/>
        <w:rPr>
          <w:rFonts w:ascii="Times New Roman" w:hAnsi="Times New Roman"/>
          <w:sz w:val="28"/>
          <w:szCs w:val="28"/>
        </w:rPr>
      </w:pPr>
    </w:p>
    <w:p w:rsidR="00FA1934" w:rsidRDefault="00FA1934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A1934" w:rsidRDefault="00FA1934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A1934" w:rsidRPr="00651E9C" w:rsidRDefault="00FA1934" w:rsidP="008915D0">
      <w:pPr>
        <w:pStyle w:val="ConsPlusNormal0"/>
        <w:outlineLvl w:val="0"/>
        <w:rPr>
          <w:rFonts w:ascii="Times New Roman" w:hAnsi="Times New Roman"/>
          <w:sz w:val="28"/>
          <w:szCs w:val="28"/>
        </w:rPr>
      </w:pPr>
    </w:p>
    <w:p w:rsidR="00651E9C" w:rsidRPr="00651E9C" w:rsidRDefault="00651E9C" w:rsidP="00651E9C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651E9C" w:rsidRPr="008915D0" w:rsidRDefault="00651E9C" w:rsidP="008915D0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651E9C" w:rsidRPr="008915D0" w:rsidRDefault="008915D0" w:rsidP="008915D0">
      <w:pPr>
        <w:pStyle w:val="ConsPlusTitle0"/>
        <w:jc w:val="center"/>
        <w:rPr>
          <w:rFonts w:ascii="Times New Roman" w:hAnsi="Times New Roman"/>
          <w:sz w:val="28"/>
          <w:szCs w:val="28"/>
        </w:rPr>
      </w:pPr>
      <w:bookmarkStart w:id="1" w:name="P40"/>
      <w:bookmarkEnd w:id="1"/>
      <w:r w:rsidRPr="008915D0">
        <w:rPr>
          <w:rFonts w:ascii="Times New Roman" w:hAnsi="Times New Roman"/>
          <w:sz w:val="28"/>
          <w:szCs w:val="28"/>
          <w:lang w:val="en-US"/>
        </w:rPr>
        <w:t>II.</w:t>
      </w:r>
      <w:r w:rsidR="00651E9C" w:rsidRPr="008915D0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51E9C" w:rsidRPr="008915D0">
        <w:rPr>
          <w:rFonts w:ascii="Times New Roman" w:hAnsi="Times New Roman"/>
          <w:sz w:val="28"/>
          <w:szCs w:val="28"/>
        </w:rPr>
        <w:t>МОНИТОРИНГА СИСТЕМЫ ОБРАЗОВАНИЯ</w:t>
      </w:r>
    </w:p>
    <w:p w:rsidR="00651E9C" w:rsidRPr="008915D0" w:rsidRDefault="00651E9C" w:rsidP="008915D0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1531"/>
        <w:gridCol w:w="1531"/>
      </w:tblGrid>
      <w:tr w:rsidR="00651E9C" w:rsidRPr="00651E9C" w:rsidTr="000A4953">
        <w:tc>
          <w:tcPr>
            <w:tcW w:w="6299" w:type="dxa"/>
            <w:vAlign w:val="center"/>
          </w:tcPr>
          <w:p w:rsidR="00651E9C" w:rsidRPr="00651E9C" w:rsidRDefault="00651E9C" w:rsidP="000A4953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531" w:type="dxa"/>
            <w:vAlign w:val="center"/>
          </w:tcPr>
          <w:p w:rsidR="00651E9C" w:rsidRPr="00651E9C" w:rsidRDefault="00651E9C" w:rsidP="000A4953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 измерения/</w:t>
            </w:r>
          </w:p>
          <w:p w:rsidR="00651E9C" w:rsidRPr="00651E9C" w:rsidRDefault="00651E9C" w:rsidP="000A4953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форма</w:t>
            </w:r>
            <w:r w:rsidRPr="00651E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t>оценки</w:t>
            </w:r>
          </w:p>
        </w:tc>
        <w:tc>
          <w:tcPr>
            <w:tcW w:w="1531" w:type="dxa"/>
            <w:vAlign w:val="center"/>
          </w:tcPr>
          <w:p w:rsidR="00651E9C" w:rsidRPr="00651E9C" w:rsidRDefault="00651E9C" w:rsidP="000A4953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I. Общее образование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воспитанников),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ухода, в целях направления детей 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 и уход за детьми):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возрасте от 2 месяцев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89,8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53,8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возрасте от 3 лет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99,6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возрасте от 2 месяцев до 7 лет;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по присмотру и уходу за детьми;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пребывания,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группы комбинированной направленности;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по присмотру и уходу за детьми;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одного педагогического работника.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воспитатели;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старшие воспитатели;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педагоги-организаторы;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E507CF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1531" w:type="dxa"/>
          </w:tcPr>
          <w:p w:rsidR="00651E9C" w:rsidRPr="00E507CF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E507CF" w:rsidTr="000A4953">
        <w:tc>
          <w:tcPr>
            <w:tcW w:w="6299" w:type="dxa"/>
          </w:tcPr>
          <w:p w:rsidR="00651E9C" w:rsidRPr="00E507CF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531" w:type="dxa"/>
          </w:tcPr>
          <w:p w:rsidR="00651E9C" w:rsidRPr="00E507CF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одного ребенка.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1.4.2. 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1.4.3. Удельный вес числа дошкольных образовательных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организаций, по видам групп: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группы компенсирующей направленности, в том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числе для детей: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с нарушениями слуха,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нарушениями речи,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нарушениями зрения,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задержкой психического развития,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нарушениями опорно-двигательного аппарата,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 сложными дефектами,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другого профиля;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туберкулезной интоксикацией,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часто болеющих;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 и комбинированной направленности дошкольных образовательных организаций, по видам групп: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нарушениями слуха,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нарушениями речи,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нарушениями зрения,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задержкой психического развития,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нарушениями опорно-двигательного аппарата,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 сложными дефектами,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другого профиля;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группы комбинированной направленности.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1.7.1. Изменение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1.8. Финансово-экономическая деятельность дошкольных образовательных организаций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тысяча рублей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195,4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от 7 до 18 лет).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общего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образовании, по итогам учебного года, предшествующего отчетному.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CA1B0A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CA1B0A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651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w:anchor="P793" w:tooltip="&lt;**&gt; Сбор данных начинается с итогов за 2022 год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начального общего,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основного общего, среднего общего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в 10 - 11(12) классах по образовательным программам среднего общего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96,2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2.3.1. Численность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 одного педагогического работника.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2.3.3. Отношение среднемесячной заработной платы педагогических работников государственных (муниципальных)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социальных педагогов: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в штате;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педагогов-психологов: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в штате;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учителей-логопедов: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в штате;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учителей-дефектологов: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в штате.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2.4.1. Учебная площадь организаций, реализующих образовательные программы начального общего, основного общего, среднего общего образования, в расчете на одного обучающегося.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2.4.2. Удельный вес числа общеобразовательных организаций, имеющих все виды благоустройства (водопровод, центральное отопление, канализация), в общем числе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2.4.4. 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интернет-соединением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53,8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(инклюзии),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- 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 образования, - 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формате совместного обучения (инклюзии) - 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32,6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(интеллектуальными нарушениями)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2.5.5. Укомплектованность отдельных общеобразовательных организаций, осуществляющих обучение по адаптированным образовательным программам начального общего, основного общего и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нарушениями), педагогическими работниками: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тьюторы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2.5.6. Численность обучающихся по адаптированным основным общеобразовательным программам в расчете на одного работника: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учителя-дефектолога;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учителя-логопеда;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педагога-психолога;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тьютора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>, ассистента (помощника).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2.5.7. Распределение численности детей, обучающихся по адаптированным образовательным программам начального общего, основного общего и среднего общего образования, по видам программ: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для глухих;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для слабослышащих и позднооглохших;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для слепых;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для слабовидящих;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с нарушениями опорно-двигательного аппарата;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46,1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 сложными дефектами;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других обучающихся с ограниченными возможностями здоровья.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нарушениями).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тысяча рублей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367,2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76,9%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II. Профессиональное образование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 Сведения о развитии среднего профессионального образования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3.1. 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возрасте 15 - 17 лет).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квалифицированных рабочих, служащих: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использованием электронного обучения,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использованием дистанционных образовательных технологий,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использованием сетевой формы реализации образовательных программ;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специалистов среднего звена: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использованием электронного обучения,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использованием дистанционных образовательных технологий,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использованием сетевой формы реализации образовательных программ.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3.2.2. Удельный вес численности лиц, обучающихся по образовательным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на базе основного общего образования;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на базе среднего общего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на базе основного общего образования;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на базе среднего общего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очная форма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очно-заочная форма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заочная форма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очная форма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очно-заочная форма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заочная форма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наличия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3.2.8. Доля несовершеннолетних, состоящих на различных видах учета,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3.3.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высшее образование: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преподаватели,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мастера производственного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среднее профессиональное образование по программам подготовки специалистов среднего звена: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преподаватели,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мастера производственного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высшую квалификационную категорию;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первую квалификационную категорию.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3.3.3. Численность студентов, обучающихся по образовательным программам среднего профессионального образования, в расчете на одного преподавателя и мастера производственного обучения в организациях,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экономики в течение последних трех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3.4.4. Доля организаций, осуществляющих образовательную деятельность по образовательным программам среднего профессионального образования, обеспеченных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интернет-соединением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со скоростью соединения от 50 Мб/с и более;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 скоростью соединения не менее 100 Мб/с.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одного студента.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здания общежитий.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студенты с ограниченными возможностями здоровья;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инвалиды и дети-инвалиды.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очная форма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очно-заочная форма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заочная форма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3.6. Учебные и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внеучебные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 образовательным программам среднего профессионального образования за счет бюджетных ассигнований: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наличия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3.6.3. Удельный вес численности лиц, участвующих в региональных чемпионатах "Молодые профессионалы" (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"Молодые профессионалы" (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>), в общем числе субъектов Российской Федерации.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3.6.5. Удельный вес численности лиц, участвующих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в национальных чемпионатах "Молодые профессионалы" (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>), всероссийских олимпиадах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3.8.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3.8.1. Удельный вес финансовых средств от приносящей доход деятельности в общем объеме финансовых средств, полученных организациями, реализующими образовательные программы среднего профессионального образования, от реализации образовательных программ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3.8.2. Объем финансовых средств, поступивших в профессиональные образовательные организации, в расчете на одного студента:</w:t>
            </w:r>
          </w:p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программы подготовки квалифицированных рабочих, служащих; профессиональные образовательные организации, реализующие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3.9.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том числе характеристика филиалов)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3.9.1. Удельный вес филиалов образовательных организаций, которые реализуют образовательные программы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образования, с учетом таких филиалов.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3.10.1.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здания общежитий.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3.10.2.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здания общежитий.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3.10.3.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здания общежитий.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507CF">
              <w:rPr>
                <w:rFonts w:ascii="Times New Roman" w:hAnsi="Times New Roman"/>
                <w:sz w:val="28"/>
                <w:szCs w:val="28"/>
              </w:rPr>
              <w:t>III. Дополнительное образование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 Сведения о развитии дополнительного образования детей и взрослых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4.1.1. Доля детей в возрасте от 5 до 18 лет, охваченных услугами дополнительного образования.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71,3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4.1.2. Структура численности детей, обучающихся по дополнительным общеобразовательным программам, по направлениям: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техническое;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естественно-научное;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туристско-краеведческое;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социально-педагогическое;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области искусств: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общеразвивающим программам,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13,4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предпрофессиональным программам;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 области физической культуры и спорта: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общеразвивающим программам,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предпрофессиональным программам.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76,7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4.2.3. Удельный вес численности детей-инвалидов в общей </w:t>
            </w:r>
            <w:proofErr w:type="gramStart"/>
            <w:r w:rsidRPr="00651E9C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4.3.1. Отношение среднемесячной заработной платы педагогических работников государственных (муниципальных)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внешние совместители.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4.3.3. Удельный вес численности педагогов дополнительного образования, получивших образование по укрупненной группе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4.4.2.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водопровод;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центральное отопление;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канализацию;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пожарную сигнализацию;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дымовые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извещатели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пожарные краны и рукава;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системы видеонаблюдения;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"тревожную кнопку".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тысяча рублей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  <w:p w:rsidR="00651E9C" w:rsidRPr="00651E9C" w:rsidRDefault="00651E9C" w:rsidP="000A4953">
            <w:pPr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11422,5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  <w:p w:rsidR="00651E9C" w:rsidRPr="00651E9C" w:rsidRDefault="00651E9C" w:rsidP="000A4953">
            <w:pPr>
              <w:rPr>
                <w:sz w:val="28"/>
                <w:szCs w:val="28"/>
              </w:rPr>
            </w:pPr>
          </w:p>
          <w:p w:rsidR="00651E9C" w:rsidRPr="00651E9C" w:rsidRDefault="00651E9C" w:rsidP="000A4953">
            <w:pPr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средства, поступившие от иной приносящей доход деятельности.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программам.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4.9. Учебные и </w:t>
            </w:r>
            <w:proofErr w:type="spellStart"/>
            <w:r w:rsidRPr="00651E9C">
              <w:rPr>
                <w:rFonts w:ascii="Times New Roman" w:hAnsi="Times New Roman"/>
                <w:sz w:val="28"/>
                <w:szCs w:val="28"/>
              </w:rPr>
              <w:t>внеучебные</w:t>
            </w:r>
            <w:proofErr w:type="spellEnd"/>
            <w:r w:rsidRPr="00651E9C">
              <w:rPr>
                <w:rFonts w:ascii="Times New Roman" w:hAnsi="Times New Roman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4.9.1. 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программам,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P793" w:tooltip="&lt;**&gt; Сбор данных начинается с итогов за 2022 год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приобретение актуальных знаний, умений, практических навыков обучающимися;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выявление и развитие таланта и способностей обучающихся;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профессиональная ориентация, освоение значимых для профессиональной деятельности навыков обучающимися;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IV. Профессиональное обучение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 Сведения о развитии профессионального обучения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5.1. Численность населения, обучающегося по программам профессионального обучения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5.1.1. Структура численности слушателей, завершивших обучение по основным программам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переподготовки рабочих,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повышения квалификации рабочих, служащих.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5.1.2. Охват населения основными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18 - 64 лет;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18 - 34 лет;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35 - 64 лет.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5.2. 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основным программам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применением электронного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применением дистанционных образовательных технологий;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5.2.2. Структура численности слушателей, завершивших обучение по основным программам профессионального обучения, по источникам финансирования:</w:t>
            </w:r>
          </w:p>
        </w:tc>
      </w:tr>
      <w:tr w:rsidR="00651E9C" w:rsidRPr="00651E9C" w:rsidTr="000A4953">
        <w:tc>
          <w:tcPr>
            <w:tcW w:w="7830" w:type="dxa"/>
            <w:gridSpan w:val="2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программы профессиональной подготовки по профессиям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рабочих, должностям служащих: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за счет бюджетных ассигнований,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переподготовки рабочих, служащих: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за счет бюджетных ассигнований,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повышения квалификации рабочих, служащих: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за счет бюджетных ассигнований,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договорам об оказании платных образовательных услуг за счет средств физических лиц,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5.2.3. Удельный вес числа основных программ профессионального обучения, прошедших профессионально-общественную аккредитацию работодателями и их объединениями, в общем числе основных программ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переподготовки рабочих,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повышения квалификации рабочих, служащих.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основным программам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высшее образование,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соответствующее профилю обучения;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соответствующее профилю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(на предприятиях) реального сектора экономики в течение последних трех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основным программам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преподаватели;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мастера производственного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5.4.1. Удельный вес стоимости дорогостоящих машин и оборудования (стоимостью свыше одного миллиона рублей за единицу) в общей стоимости машин и оборудования организаций, осуществляющих образовательную деятельность по основным программам профессионального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5.4.2. Число персональных компьютеров, используемых в учебных целях, в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расчете на 100 слушателей организаций, осуществляющих образовательную деятельность по основным программам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5.5. Условия профессионального обучения лиц с ограниченными возможностями здоровья и инвалидов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5.5.1.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основным программам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слушатели с ограниченными возможностями здоровья,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слушатели, имеющие инвалидность (кроме слушателей с ограниченными возможностями здоровья).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5.6.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5.6.1. Удельный вес работников организаций, завершивших обучение за счет средств работодателя, в общей численности слушателей, завершивших обучение по основным программам профессионального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5.7.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5.7.1. Темп роста числа организаций (обособленных подразделений (филиалов), осуществляющих образовательную деятельность по основным программам профессионального обучения: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общеобразовательные организации;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профессиональные образовательные организации;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образовательные организации высшего образования;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организации дополнительного образования;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организации дополнительного профессионального образования;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иные организации.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5.8. Финансово-экономическая деятельность организаций, осуществляющих образовательную деятельность, в части обеспечения реализации основных программ профессионального обучения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5.8.1. Удельный вес финансовых средств от приносящей доход деятельности в общем объеме финансовых средств, полученных организациями, осуществляющими образовательную деятельность по основным программам профессионального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5.9. Сведения о представителях работодателей, участвующих в учебном процессе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5.9.1. Удельный вес численности преподавателей и мастеров производственного обучения из числа работников организаций и предприятий, работающих на условиях внешнего совместительства, привлеченных к образовательной деятельности, в общей численности преподавателей и мастеров производственного обучения в организациях, осуществляющих образовательную деятельность по основным программам профессионального обучения.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V. Дополнительная информация о системе образования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6. Сведения об интеграции образования и науки, а также образования и сферы труда </w:t>
            </w:r>
            <w:hyperlink w:anchor="P794" w:tooltip="&lt;***&gt; Сбор данных осуществляется в соответствии с установленной сферой деятельности Министерства просвещения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&lt;***&gt;</w:t>
              </w:r>
            </w:hyperlink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6.1. Интеграция образования и науки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6.1.1. Удельный вес финансовых средств сектора общеобразовательных организаций и профессиональных образовательных организаций во внутренних затратах на внедрение и использование цифровых технологий.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6.2. Участие организаций различных отраслей экономики в обеспечении и осуществлении образовательной деятельности </w:t>
            </w:r>
            <w:hyperlink w:anchor="P793" w:tooltip="&lt;**&gt; Сбор данных начинается с итогов за 2022 год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6.2.1. Удельный вес численности студентов, обучающихся по договорам о целевом обучении, в общей численности студентов, обучающихся по образовательным программам среднего профессионального образования: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6.2.2. Удельный вес числа организаций, имеющих структурные подразделения, обеспечивающие практическую подготовку слушателей на базе предприятий/организаций, осуществляющих деятельность по профилю реализуемых образовательных программ, в общем числе организаций, осуществляющих образовательную деятельность по основным программам профессионального обучения: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на базе предприятий/организаций реального сектора экономики.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7. Сведения об интеграции российского образования с мировым образовательным пространством </w:t>
            </w:r>
            <w:hyperlink w:anchor="P794" w:tooltip="&lt;***&gt; Сбор данных осуществляется в соответствии с установленной сферой деятельности Министерства просвещения Российской Федерации.">
              <w:r w:rsidRPr="00651E9C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&lt;***&gt;</w:t>
              </w:r>
            </w:hyperlink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7.1. Численность иностранных обучающихся по основным и дополнительным образовательным программам</w:t>
            </w: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7.1.1.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всего;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граждане СНГ.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9361" w:type="dxa"/>
            <w:gridSpan w:val="3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7.2. Численность иностранных педагогических и научных работников</w:t>
            </w: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7.2.1. Численность иностранных педагогических и научных работников по программам среднего профессионального образования.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E9C" w:rsidRPr="00651E9C" w:rsidTr="000A4953">
        <w:tc>
          <w:tcPr>
            <w:tcW w:w="6299" w:type="dxa"/>
          </w:tcPr>
          <w:p w:rsidR="00651E9C" w:rsidRPr="00651E9C" w:rsidRDefault="00651E9C" w:rsidP="000A4953">
            <w:pPr>
              <w:pStyle w:val="ConsPlusNormal0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t xml:space="preserve">7.3. Информация об иностранных и (или) международных организациях, с которыми российскими образовательными организациями </w:t>
            </w: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заключены договоры по вопросам образования и науки.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  <w:r w:rsidRPr="00651E9C">
              <w:rPr>
                <w:rFonts w:ascii="Times New Roman" w:hAnsi="Times New Roman"/>
                <w:sz w:val="28"/>
                <w:szCs w:val="28"/>
              </w:rPr>
              <w:lastRenderedPageBreak/>
              <w:t>имеется/отсутствует</w:t>
            </w:r>
          </w:p>
        </w:tc>
        <w:tc>
          <w:tcPr>
            <w:tcW w:w="1531" w:type="dxa"/>
          </w:tcPr>
          <w:p w:rsidR="00651E9C" w:rsidRPr="00651E9C" w:rsidRDefault="00651E9C" w:rsidP="000A4953">
            <w:pPr>
              <w:pStyle w:val="ConsPlusNormal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E9C" w:rsidRPr="00651E9C" w:rsidRDefault="00651E9C" w:rsidP="00651E9C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651E9C" w:rsidRPr="00651E9C" w:rsidRDefault="00651E9C" w:rsidP="00651E9C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651E9C">
        <w:rPr>
          <w:rFonts w:ascii="Times New Roman" w:hAnsi="Times New Roman"/>
          <w:sz w:val="28"/>
          <w:szCs w:val="28"/>
        </w:rPr>
        <w:t>--------------------------------</w:t>
      </w:r>
    </w:p>
    <w:p w:rsidR="00651E9C" w:rsidRPr="00651E9C" w:rsidRDefault="00651E9C" w:rsidP="00651E9C">
      <w:pPr>
        <w:pStyle w:val="ConsPlusNormal0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792"/>
      <w:bookmarkEnd w:id="2"/>
      <w:r w:rsidRPr="00651E9C">
        <w:rPr>
          <w:rFonts w:ascii="Times New Roman" w:hAnsi="Times New Roman"/>
          <w:sz w:val="28"/>
          <w:szCs w:val="28"/>
        </w:rPr>
        <w:t>&lt;*&gt; Сбор данных осуществляется в целом по Российской Федерации без детализации по субъектам Российской Федерации.</w:t>
      </w:r>
    </w:p>
    <w:p w:rsidR="00651E9C" w:rsidRPr="00651E9C" w:rsidRDefault="00651E9C" w:rsidP="00651E9C">
      <w:pPr>
        <w:pStyle w:val="ConsPlusNormal0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793"/>
      <w:bookmarkEnd w:id="3"/>
      <w:r w:rsidRPr="00651E9C">
        <w:rPr>
          <w:rFonts w:ascii="Times New Roman" w:hAnsi="Times New Roman"/>
          <w:sz w:val="28"/>
          <w:szCs w:val="28"/>
        </w:rPr>
        <w:t>&lt;**&gt; Сбор данных начинается с итогов за 2022 год.</w:t>
      </w:r>
    </w:p>
    <w:p w:rsidR="00651E9C" w:rsidRPr="00651E9C" w:rsidRDefault="00651E9C" w:rsidP="00651E9C">
      <w:pPr>
        <w:pStyle w:val="ConsPlusNormal0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794"/>
      <w:bookmarkEnd w:id="4"/>
      <w:r w:rsidRPr="00651E9C">
        <w:rPr>
          <w:rFonts w:ascii="Times New Roman" w:hAnsi="Times New Roman"/>
          <w:sz w:val="28"/>
          <w:szCs w:val="28"/>
        </w:rPr>
        <w:t>&lt;***&gt; Сбор данных осуществляется в соответствии с установленной сферой деятельности Министерства просвещения Российской Федерации.</w:t>
      </w: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 w:rsidP="004434D2">
      <w:pPr>
        <w:pStyle w:val="ConsPlusNormal0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>
      <w:pPr>
        <w:pStyle w:val="ConsPlusNormal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434D2" w:rsidRPr="00651E9C" w:rsidRDefault="004434D2" w:rsidP="004434D2">
      <w:pPr>
        <w:pStyle w:val="ConsPlusNormal0"/>
        <w:outlineLvl w:val="0"/>
        <w:rPr>
          <w:rFonts w:ascii="Times New Roman" w:hAnsi="Times New Roman"/>
          <w:sz w:val="28"/>
          <w:szCs w:val="28"/>
        </w:rPr>
      </w:pPr>
    </w:p>
    <w:p w:rsidR="00743402" w:rsidRPr="00651E9C" w:rsidRDefault="00743402" w:rsidP="00651E9C">
      <w:pPr>
        <w:pStyle w:val="ConsPlusNormal0"/>
        <w:spacing w:before="200"/>
        <w:jc w:val="both"/>
        <w:rPr>
          <w:rFonts w:ascii="Times New Roman" w:hAnsi="Times New Roman"/>
          <w:sz w:val="28"/>
          <w:szCs w:val="28"/>
        </w:rPr>
      </w:pPr>
    </w:p>
    <w:sectPr w:rsidR="00743402" w:rsidRPr="00651E9C" w:rsidSect="00AC615E">
      <w:footerReference w:type="first" r:id="rId9"/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E0" w:rsidRDefault="00B108E0">
      <w:r>
        <w:separator/>
      </w:r>
    </w:p>
  </w:endnote>
  <w:endnote w:type="continuationSeparator" w:id="0">
    <w:p w:rsidR="00B108E0" w:rsidRDefault="00B1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98C" w:rsidRDefault="00F5198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E0" w:rsidRDefault="00B108E0">
      <w:r>
        <w:separator/>
      </w:r>
    </w:p>
  </w:footnote>
  <w:footnote w:type="continuationSeparator" w:id="0">
    <w:p w:rsidR="00B108E0" w:rsidRDefault="00B1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741C"/>
    <w:multiLevelType w:val="multilevel"/>
    <w:tmpl w:val="287CA04A"/>
    <w:lvl w:ilvl="0">
      <w:start w:val="1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F717BE"/>
    <w:multiLevelType w:val="hybridMultilevel"/>
    <w:tmpl w:val="CC80FC36"/>
    <w:lvl w:ilvl="0" w:tplc="2FB2C1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F256B7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5A5A2D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60FD214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7E8AAB59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3CEB99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0CBE9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ADBA03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109FF03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A685803"/>
    <w:multiLevelType w:val="multilevel"/>
    <w:tmpl w:val="0D3032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B4A4370"/>
    <w:multiLevelType w:val="multilevel"/>
    <w:tmpl w:val="30D48A7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0913"/>
    <w:multiLevelType w:val="hybridMultilevel"/>
    <w:tmpl w:val="9104B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35D83"/>
    <w:multiLevelType w:val="multilevel"/>
    <w:tmpl w:val="A5900F4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90C28"/>
    <w:multiLevelType w:val="hybridMultilevel"/>
    <w:tmpl w:val="24FADD7A"/>
    <w:lvl w:ilvl="0" w:tplc="428EC0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F8B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7A98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0C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6AA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CECF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21C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895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1EDB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A7D79"/>
    <w:multiLevelType w:val="multilevel"/>
    <w:tmpl w:val="5EAEA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74AFF"/>
    <w:multiLevelType w:val="hybridMultilevel"/>
    <w:tmpl w:val="04D8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80635"/>
    <w:multiLevelType w:val="hybridMultilevel"/>
    <w:tmpl w:val="7A66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E7A98"/>
    <w:multiLevelType w:val="multilevel"/>
    <w:tmpl w:val="18EED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A2918"/>
    <w:multiLevelType w:val="multilevel"/>
    <w:tmpl w:val="D8B4FE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BC57A2E"/>
    <w:multiLevelType w:val="hybridMultilevel"/>
    <w:tmpl w:val="9272A316"/>
    <w:lvl w:ilvl="0" w:tplc="719E2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D3C20"/>
    <w:multiLevelType w:val="hybridMultilevel"/>
    <w:tmpl w:val="9170022E"/>
    <w:lvl w:ilvl="0" w:tplc="169261C8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5F110EC"/>
    <w:multiLevelType w:val="hybridMultilevel"/>
    <w:tmpl w:val="202A6E40"/>
    <w:lvl w:ilvl="0" w:tplc="7A50A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668C2"/>
    <w:multiLevelType w:val="hybridMultilevel"/>
    <w:tmpl w:val="3CC84C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14"/>
  </w:num>
  <w:num w:numId="10">
    <w:abstractNumId w:val="12"/>
  </w:num>
  <w:num w:numId="11">
    <w:abstractNumId w:val="13"/>
  </w:num>
  <w:num w:numId="12">
    <w:abstractNumId w:val="6"/>
  </w:num>
  <w:num w:numId="13">
    <w:abstractNumId w:val="8"/>
  </w:num>
  <w:num w:numId="14">
    <w:abstractNumId w:val="1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02"/>
    <w:rsid w:val="00005C7F"/>
    <w:rsid w:val="000143C0"/>
    <w:rsid w:val="00076555"/>
    <w:rsid w:val="00086FEE"/>
    <w:rsid w:val="000A4953"/>
    <w:rsid w:val="000B295E"/>
    <w:rsid w:val="000B7B32"/>
    <w:rsid w:val="000E13A9"/>
    <w:rsid w:val="00107530"/>
    <w:rsid w:val="0016648A"/>
    <w:rsid w:val="00194811"/>
    <w:rsid w:val="001D6579"/>
    <w:rsid w:val="00201C1E"/>
    <w:rsid w:val="00226509"/>
    <w:rsid w:val="00230703"/>
    <w:rsid w:val="00280B66"/>
    <w:rsid w:val="00284D32"/>
    <w:rsid w:val="002B007D"/>
    <w:rsid w:val="00304940"/>
    <w:rsid w:val="00384288"/>
    <w:rsid w:val="004127C0"/>
    <w:rsid w:val="00425909"/>
    <w:rsid w:val="00437A20"/>
    <w:rsid w:val="004434D2"/>
    <w:rsid w:val="00514526"/>
    <w:rsid w:val="00515256"/>
    <w:rsid w:val="005430D7"/>
    <w:rsid w:val="00557786"/>
    <w:rsid w:val="006061C2"/>
    <w:rsid w:val="00626AE4"/>
    <w:rsid w:val="00651E9C"/>
    <w:rsid w:val="0068335D"/>
    <w:rsid w:val="0070111A"/>
    <w:rsid w:val="00743402"/>
    <w:rsid w:val="00796F27"/>
    <w:rsid w:val="007C7667"/>
    <w:rsid w:val="0080197D"/>
    <w:rsid w:val="008079DF"/>
    <w:rsid w:val="00852067"/>
    <w:rsid w:val="008915D0"/>
    <w:rsid w:val="008C6A03"/>
    <w:rsid w:val="0091094A"/>
    <w:rsid w:val="00952EA7"/>
    <w:rsid w:val="00970D42"/>
    <w:rsid w:val="00977FF6"/>
    <w:rsid w:val="009A4F26"/>
    <w:rsid w:val="009C41BC"/>
    <w:rsid w:val="009F5619"/>
    <w:rsid w:val="009F6355"/>
    <w:rsid w:val="00AB35A4"/>
    <w:rsid w:val="00AC615E"/>
    <w:rsid w:val="00AD42C8"/>
    <w:rsid w:val="00B108E0"/>
    <w:rsid w:val="00B670D8"/>
    <w:rsid w:val="00BA2344"/>
    <w:rsid w:val="00C10329"/>
    <w:rsid w:val="00C11034"/>
    <w:rsid w:val="00C43B73"/>
    <w:rsid w:val="00C53C4E"/>
    <w:rsid w:val="00CA1B0A"/>
    <w:rsid w:val="00CB4A10"/>
    <w:rsid w:val="00D1519A"/>
    <w:rsid w:val="00D7063B"/>
    <w:rsid w:val="00D83248"/>
    <w:rsid w:val="00E507CF"/>
    <w:rsid w:val="00E63288"/>
    <w:rsid w:val="00F00AE1"/>
    <w:rsid w:val="00F5198C"/>
    <w:rsid w:val="00F807E2"/>
    <w:rsid w:val="00FA1934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049891-CB43-4DA7-8834-2B91A3F5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34D2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unhideWhenUsed/>
    <w:rsid w:val="00AC61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C61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1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615E"/>
  </w:style>
  <w:style w:type="paragraph" w:styleId="a7">
    <w:name w:val="footer"/>
    <w:basedOn w:val="a"/>
    <w:link w:val="a8"/>
    <w:uiPriority w:val="99"/>
    <w:unhideWhenUsed/>
    <w:rsid w:val="00AC61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615E"/>
  </w:style>
  <w:style w:type="character" w:customStyle="1" w:styleId="10">
    <w:name w:val="Заголовок 1 Знак"/>
    <w:basedOn w:val="a0"/>
    <w:link w:val="1"/>
    <w:rsid w:val="004434D2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434D2"/>
  </w:style>
  <w:style w:type="paragraph" w:styleId="a9">
    <w:name w:val="List Paragraph"/>
    <w:basedOn w:val="a"/>
    <w:rsid w:val="004434D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paragraph" w:styleId="aa">
    <w:name w:val="Normal (Web)"/>
    <w:basedOn w:val="a"/>
    <w:rsid w:val="004434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</w:rPr>
  </w:style>
  <w:style w:type="character" w:styleId="ab">
    <w:name w:val="line number"/>
    <w:basedOn w:val="a0"/>
    <w:semiHidden/>
    <w:rsid w:val="004434D2"/>
  </w:style>
  <w:style w:type="character" w:styleId="ac">
    <w:name w:val="Hyperlink"/>
    <w:rsid w:val="004434D2"/>
    <w:rPr>
      <w:color w:val="0000FF"/>
      <w:u w:val="single"/>
    </w:rPr>
  </w:style>
  <w:style w:type="table" w:styleId="12">
    <w:name w:val="Table Simple 1"/>
    <w:basedOn w:val="a1"/>
    <w:rsid w:val="004434D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434D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4434D2"/>
    <w:pPr>
      <w:spacing w:after="160" w:line="259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4434D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2">
    <w:name w:val="Сетка таблицы2"/>
    <w:basedOn w:val="a1"/>
    <w:next w:val="ad"/>
    <w:uiPriority w:val="39"/>
    <w:rsid w:val="004434D2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4434D2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39"/>
    <w:rsid w:val="000A4953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podelamob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4952-454A-42A2-A0ED-759693D2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58</Pages>
  <Words>16124</Words>
  <Characters>91911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10.09.2021 N 638
"Об утверждении показателей, методики расчета показателей мониторинга системы образования, формы итогового отчета о результатах анализа состояния и перспектив развития системы образования в сфере общего обр</vt:lpstr>
    </vt:vector>
  </TitlesOfParts>
  <Company>КонсультантПлюс Версия 4022.00.21</Company>
  <LinksUpToDate>false</LinksUpToDate>
  <CharactersWithSpaces>107820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10.09.2021 N 638
"Об утверждении показателей, методики расчета показателей мониторинга системы образования, формы итогового отчета о результатах анализа состояния и перспектив развития системы образования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взрослых"
(Зарегистрировано в Минюсте России 02.02.2022 N 67110)</dc:title>
  <dc:creator>Калинина</dc:creator>
  <cp:lastModifiedBy>Lenonvo</cp:lastModifiedBy>
  <cp:revision>3</cp:revision>
  <dcterms:created xsi:type="dcterms:W3CDTF">2024-10-25T00:03:00Z</dcterms:created>
  <dcterms:modified xsi:type="dcterms:W3CDTF">2024-10-25T01:35:00Z</dcterms:modified>
</cp:coreProperties>
</file>